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33" w:rsidRDefault="00C27016" w:rsidP="005D1061">
      <w:pPr>
        <w:jc w:val="center"/>
        <w:rPr>
          <w:b/>
          <w:sz w:val="32"/>
          <w:szCs w:val="32"/>
          <w:lang w:val="gl-ES"/>
        </w:rPr>
      </w:pPr>
      <w:r w:rsidRPr="005D1061">
        <w:rPr>
          <w:b/>
          <w:sz w:val="32"/>
          <w:szCs w:val="32"/>
          <w:lang w:val="gl-ES"/>
        </w:rPr>
        <w:t>UN NOVO MODELO DE ATENCI</w:t>
      </w:r>
      <w:r w:rsidR="007144A3" w:rsidRPr="005D1061">
        <w:rPr>
          <w:b/>
          <w:sz w:val="32"/>
          <w:szCs w:val="32"/>
          <w:lang w:val="gl-ES"/>
        </w:rPr>
        <w:t>Ó</w:t>
      </w:r>
      <w:r w:rsidRPr="005D1061">
        <w:rPr>
          <w:b/>
          <w:sz w:val="32"/>
          <w:szCs w:val="32"/>
          <w:lang w:val="gl-ES"/>
        </w:rPr>
        <w:t xml:space="preserve">N </w:t>
      </w:r>
      <w:r w:rsidR="007144A3" w:rsidRPr="005D1061">
        <w:rPr>
          <w:b/>
          <w:sz w:val="32"/>
          <w:szCs w:val="32"/>
          <w:lang w:val="gl-ES"/>
        </w:rPr>
        <w:t xml:space="preserve">         </w:t>
      </w:r>
      <w:r w:rsidRPr="005D1061">
        <w:rPr>
          <w:b/>
          <w:sz w:val="32"/>
          <w:szCs w:val="32"/>
          <w:lang w:val="gl-ES"/>
        </w:rPr>
        <w:t>SOCIOSANITARIA DURANTE A PANDEMIA</w:t>
      </w:r>
    </w:p>
    <w:p w:rsidR="005D1061" w:rsidRPr="005D1061" w:rsidRDefault="005D1061" w:rsidP="005D1061">
      <w:pPr>
        <w:jc w:val="center"/>
        <w:rPr>
          <w:b/>
          <w:sz w:val="32"/>
          <w:szCs w:val="32"/>
          <w:lang w:val="gl-ES"/>
        </w:rPr>
      </w:pPr>
    </w:p>
    <w:p w:rsidR="00502133" w:rsidRDefault="00C27016" w:rsidP="005D1061">
      <w:pPr>
        <w:pStyle w:val="Textoindependiente"/>
        <w:rPr>
          <w:b/>
          <w:sz w:val="20"/>
          <w:szCs w:val="20"/>
          <w:lang w:val="gl-ES"/>
        </w:rPr>
      </w:pPr>
      <w:r w:rsidRPr="005D1061">
        <w:rPr>
          <w:b/>
          <w:sz w:val="20"/>
          <w:szCs w:val="20"/>
          <w:lang w:val="gl-ES"/>
        </w:rPr>
        <w:t xml:space="preserve">DISCURSO PARA A ENTRADA COMO ACADÉMICO CORRESPONDENTE </w:t>
      </w:r>
      <w:r w:rsidR="007144A3" w:rsidRPr="005D1061">
        <w:rPr>
          <w:b/>
          <w:sz w:val="20"/>
          <w:szCs w:val="20"/>
          <w:lang w:val="gl-ES"/>
        </w:rPr>
        <w:t xml:space="preserve">DA </w:t>
      </w:r>
      <w:r w:rsidRPr="005D1061">
        <w:rPr>
          <w:b/>
          <w:sz w:val="20"/>
          <w:szCs w:val="20"/>
          <w:lang w:val="gl-ES"/>
        </w:rPr>
        <w:t xml:space="preserve">REAL ACADEMIA </w:t>
      </w:r>
      <w:r w:rsidR="007144A3" w:rsidRPr="005D1061">
        <w:rPr>
          <w:b/>
          <w:sz w:val="20"/>
          <w:szCs w:val="20"/>
          <w:lang w:val="gl-ES"/>
        </w:rPr>
        <w:t xml:space="preserve">DE </w:t>
      </w:r>
      <w:r w:rsidRPr="005D1061">
        <w:rPr>
          <w:b/>
          <w:sz w:val="20"/>
          <w:szCs w:val="20"/>
          <w:lang w:val="gl-ES"/>
        </w:rPr>
        <w:t xml:space="preserve">MEDICINA </w:t>
      </w:r>
      <w:r w:rsidR="007144A3" w:rsidRPr="005D1061">
        <w:rPr>
          <w:b/>
          <w:sz w:val="20"/>
          <w:szCs w:val="20"/>
          <w:lang w:val="gl-ES"/>
        </w:rPr>
        <w:t xml:space="preserve">DE </w:t>
      </w:r>
      <w:r w:rsidRPr="005D1061">
        <w:rPr>
          <w:b/>
          <w:sz w:val="20"/>
          <w:szCs w:val="20"/>
          <w:lang w:val="gl-ES"/>
        </w:rPr>
        <w:t>GALICIA</w:t>
      </w:r>
    </w:p>
    <w:p w:rsidR="005D1061" w:rsidRPr="005D1061" w:rsidRDefault="005D1061" w:rsidP="005D1061">
      <w:pPr>
        <w:pStyle w:val="Textoindependiente"/>
        <w:rPr>
          <w:b/>
          <w:sz w:val="20"/>
          <w:szCs w:val="20"/>
          <w:lang w:val="gl-ES"/>
        </w:rPr>
      </w:pPr>
    </w:p>
    <w:p w:rsidR="00502133" w:rsidRPr="005D1061" w:rsidRDefault="00C27016" w:rsidP="005D1061">
      <w:pPr>
        <w:pStyle w:val="Textoindependiente"/>
        <w:rPr>
          <w:b/>
          <w:sz w:val="24"/>
          <w:szCs w:val="24"/>
          <w:lang w:val="gl-ES"/>
        </w:rPr>
      </w:pPr>
      <w:r w:rsidRPr="005D1061">
        <w:rPr>
          <w:b/>
          <w:sz w:val="24"/>
          <w:szCs w:val="24"/>
          <w:lang w:val="gl-ES"/>
        </w:rPr>
        <w:t>(Dr. A. Pose Reino)</w:t>
      </w:r>
    </w:p>
    <w:p w:rsidR="00DC67A1" w:rsidRPr="00BF249D" w:rsidRDefault="00DC67A1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Ilmo. Sr. Presidente da Real Academia de Medicina de Galicia, señoras e señores académicos, auto</w:t>
      </w:r>
      <w:r w:rsidR="007144A3" w:rsidRPr="00BF249D">
        <w:rPr>
          <w:sz w:val="24"/>
          <w:szCs w:val="24"/>
          <w:lang w:val="gl-ES"/>
        </w:rPr>
        <w:t>ridades académicas, sanitarias e</w:t>
      </w:r>
      <w:r w:rsidRPr="00BF249D">
        <w:rPr>
          <w:sz w:val="24"/>
          <w:szCs w:val="24"/>
          <w:lang w:val="gl-ES"/>
        </w:rPr>
        <w:t xml:space="preserve"> </w:t>
      </w:r>
      <w:r w:rsidR="007144A3" w:rsidRPr="00BF249D">
        <w:rPr>
          <w:sz w:val="24"/>
          <w:szCs w:val="24"/>
          <w:lang w:val="gl-ES"/>
        </w:rPr>
        <w:t>x</w:t>
      </w:r>
      <w:r w:rsidRPr="00BF249D">
        <w:rPr>
          <w:sz w:val="24"/>
          <w:szCs w:val="24"/>
          <w:lang w:val="gl-ES"/>
        </w:rPr>
        <w:t>udici</w:t>
      </w:r>
      <w:r w:rsidR="007144A3" w:rsidRPr="00BF249D">
        <w:rPr>
          <w:sz w:val="24"/>
          <w:szCs w:val="24"/>
          <w:lang w:val="gl-ES"/>
        </w:rPr>
        <w:t>ai</w:t>
      </w:r>
      <w:r w:rsidRPr="00BF249D">
        <w:rPr>
          <w:sz w:val="24"/>
          <w:szCs w:val="24"/>
          <w:lang w:val="gl-ES"/>
        </w:rPr>
        <w:t>s, amigas e amigos, moi boa tarde.</w:t>
      </w:r>
    </w:p>
    <w:p w:rsidR="00DA6DE1" w:rsidRPr="00BF249D" w:rsidRDefault="00DA6DE1" w:rsidP="005D1061">
      <w:pPr>
        <w:pStyle w:val="Textoindependiente"/>
        <w:rPr>
          <w:sz w:val="24"/>
          <w:szCs w:val="24"/>
          <w:lang w:val="gl-ES"/>
        </w:rPr>
      </w:pPr>
    </w:p>
    <w:p w:rsidR="00502133" w:rsidRPr="00BF249D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 xml:space="preserve">En primeiro lugar quero agradecer </w:t>
      </w:r>
      <w:r w:rsidR="007144A3" w:rsidRPr="00BF249D">
        <w:rPr>
          <w:sz w:val="24"/>
          <w:szCs w:val="24"/>
          <w:lang w:val="gl-ES"/>
        </w:rPr>
        <w:t>a</w:t>
      </w:r>
      <w:r w:rsidRPr="00BF249D">
        <w:rPr>
          <w:sz w:val="24"/>
          <w:szCs w:val="24"/>
          <w:lang w:val="gl-ES"/>
        </w:rPr>
        <w:t>o Presidente e académicos numerarios a oportunidade que me brindan de poder pertencer a esta Real Academ</w:t>
      </w:r>
      <w:r w:rsidR="00E326E4" w:rsidRPr="00BF249D">
        <w:rPr>
          <w:sz w:val="24"/>
          <w:szCs w:val="24"/>
          <w:lang w:val="gl-ES"/>
        </w:rPr>
        <w:t>ia como Membro correspondente. É</w:t>
      </w:r>
      <w:r w:rsidRPr="00BF249D">
        <w:rPr>
          <w:sz w:val="24"/>
          <w:szCs w:val="24"/>
          <w:lang w:val="gl-ES"/>
        </w:rPr>
        <w:t xml:space="preserve"> un inestimable recoñecemento </w:t>
      </w:r>
      <w:r w:rsidR="007144A3" w:rsidRPr="00BF249D">
        <w:rPr>
          <w:sz w:val="24"/>
          <w:szCs w:val="24"/>
          <w:lang w:val="gl-ES"/>
        </w:rPr>
        <w:t>formar parte d</w:t>
      </w:r>
      <w:r w:rsidRPr="00BF249D">
        <w:rPr>
          <w:sz w:val="24"/>
          <w:szCs w:val="24"/>
          <w:lang w:val="gl-ES"/>
        </w:rPr>
        <w:t xml:space="preserve">esta institución de máximo prestixio. Grazas en especial </w:t>
      </w:r>
      <w:r w:rsidR="007144A3" w:rsidRPr="00BF249D">
        <w:rPr>
          <w:sz w:val="24"/>
          <w:szCs w:val="24"/>
          <w:lang w:val="gl-ES"/>
        </w:rPr>
        <w:t>a</w:t>
      </w:r>
      <w:r w:rsidRPr="00BF249D">
        <w:rPr>
          <w:sz w:val="24"/>
          <w:szCs w:val="24"/>
          <w:lang w:val="gl-ES"/>
        </w:rPr>
        <w:t xml:space="preserve">os académicos Jesús Pino, Rafael López, José Manuel Martínez Vázquez, Javier de Toro e Álvaro Ruibal pola súa implicación directa no meu nomeamento. Moitas grazas a Jesús </w:t>
      </w:r>
      <w:r w:rsidR="007144A3" w:rsidRPr="00BF249D">
        <w:rPr>
          <w:sz w:val="24"/>
          <w:szCs w:val="24"/>
          <w:lang w:val="gl-ES"/>
        </w:rPr>
        <w:t xml:space="preserve">Pino polas </w:t>
      </w:r>
      <w:r w:rsidR="00045686" w:rsidRPr="00BF249D">
        <w:rPr>
          <w:sz w:val="24"/>
          <w:szCs w:val="24"/>
          <w:lang w:val="gl-ES"/>
        </w:rPr>
        <w:t>súas</w:t>
      </w:r>
      <w:r w:rsidR="007144A3" w:rsidRPr="00BF249D">
        <w:rPr>
          <w:sz w:val="24"/>
          <w:szCs w:val="24"/>
          <w:lang w:val="gl-ES"/>
        </w:rPr>
        <w:t xml:space="preserve"> palabras de lo</w:t>
      </w:r>
      <w:r w:rsidRPr="00BF249D">
        <w:rPr>
          <w:sz w:val="24"/>
          <w:szCs w:val="24"/>
          <w:lang w:val="gl-ES"/>
        </w:rPr>
        <w:t>anza.</w:t>
      </w:r>
    </w:p>
    <w:p w:rsidR="00507079" w:rsidRPr="00BF249D" w:rsidRDefault="00507079" w:rsidP="005D1061">
      <w:pPr>
        <w:pStyle w:val="Textoindependiente"/>
        <w:rPr>
          <w:sz w:val="24"/>
          <w:szCs w:val="24"/>
          <w:lang w:val="gl-ES"/>
        </w:rPr>
      </w:pPr>
    </w:p>
    <w:p w:rsidR="00502133" w:rsidRPr="00BF249D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 xml:space="preserve">É un reto e un compromiso que acepto con orgullo, asumindo a responsabilidade que iso implica e comprometéndome a participar nas actividades e labores que a academia desenvolva.  Fago extensible este recoñecemento </w:t>
      </w:r>
      <w:r w:rsidR="00045686" w:rsidRPr="00BF249D">
        <w:rPr>
          <w:sz w:val="24"/>
          <w:szCs w:val="24"/>
          <w:lang w:val="gl-ES"/>
        </w:rPr>
        <w:t>a</w:t>
      </w:r>
      <w:r w:rsidRPr="00BF249D">
        <w:rPr>
          <w:sz w:val="24"/>
          <w:szCs w:val="24"/>
          <w:lang w:val="gl-ES"/>
        </w:rPr>
        <w:t>os meus profesores e</w:t>
      </w:r>
      <w:r w:rsidRPr="00BF249D">
        <w:rPr>
          <w:spacing w:val="19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mestres,</w:t>
      </w:r>
      <w:r w:rsidRPr="00BF249D">
        <w:rPr>
          <w:spacing w:val="20"/>
          <w:sz w:val="24"/>
          <w:szCs w:val="24"/>
          <w:lang w:val="gl-ES"/>
        </w:rPr>
        <w:t xml:space="preserve"> </w:t>
      </w:r>
      <w:r w:rsidR="00C456AA" w:rsidRPr="00BF249D">
        <w:rPr>
          <w:sz w:val="24"/>
          <w:szCs w:val="24"/>
        </w:rPr>
        <w:t>os</w:t>
      </w:r>
      <w:r w:rsidRPr="00BF249D">
        <w:rPr>
          <w:spacing w:val="19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meus</w:t>
      </w:r>
      <w:r w:rsidRPr="00BF249D">
        <w:rPr>
          <w:spacing w:val="18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residentes</w:t>
      </w:r>
      <w:r w:rsidRPr="00BF249D">
        <w:rPr>
          <w:spacing w:val="19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e</w:t>
      </w:r>
      <w:r w:rsidRPr="00BF249D">
        <w:rPr>
          <w:spacing w:val="19"/>
          <w:sz w:val="24"/>
          <w:szCs w:val="24"/>
          <w:lang w:val="gl-ES"/>
        </w:rPr>
        <w:t xml:space="preserve"> </w:t>
      </w:r>
      <w:r w:rsidR="00045686" w:rsidRPr="00BF249D">
        <w:rPr>
          <w:sz w:val="24"/>
          <w:szCs w:val="24"/>
          <w:lang w:val="gl-ES"/>
        </w:rPr>
        <w:t>estudantes</w:t>
      </w:r>
      <w:r w:rsidRPr="00BF249D">
        <w:rPr>
          <w:sz w:val="24"/>
          <w:szCs w:val="24"/>
          <w:lang w:val="gl-ES"/>
        </w:rPr>
        <w:t>,</w:t>
      </w:r>
      <w:r w:rsidR="005074B2" w:rsidRPr="00BF249D">
        <w:rPr>
          <w:sz w:val="24"/>
          <w:szCs w:val="24"/>
          <w:lang w:val="gl-ES"/>
        </w:rPr>
        <w:t xml:space="preserve"> c</w:t>
      </w:r>
      <w:r w:rsidRPr="00BF249D">
        <w:rPr>
          <w:sz w:val="24"/>
          <w:szCs w:val="24"/>
          <w:lang w:val="gl-ES"/>
        </w:rPr>
        <w:t xml:space="preserve">ompañeiros e directivos que </w:t>
      </w:r>
      <w:r w:rsidR="00C456AA" w:rsidRPr="00BF249D">
        <w:rPr>
          <w:sz w:val="24"/>
          <w:szCs w:val="24"/>
          <w:lang w:val="gl-ES"/>
        </w:rPr>
        <w:t>a</w:t>
      </w:r>
      <w:r w:rsidRPr="00BF249D">
        <w:rPr>
          <w:sz w:val="24"/>
          <w:szCs w:val="24"/>
          <w:lang w:val="gl-ES"/>
        </w:rPr>
        <w:t xml:space="preserve">o longo dos anos </w:t>
      </w:r>
      <w:r w:rsidR="005074B2" w:rsidRPr="00BF249D">
        <w:rPr>
          <w:sz w:val="24"/>
          <w:szCs w:val="24"/>
          <w:lang w:val="gl-ES"/>
        </w:rPr>
        <w:t>contribuíron</w:t>
      </w:r>
      <w:r w:rsidRPr="00BF249D">
        <w:rPr>
          <w:sz w:val="24"/>
          <w:szCs w:val="24"/>
          <w:lang w:val="gl-ES"/>
        </w:rPr>
        <w:t xml:space="preserve"> e </w:t>
      </w:r>
      <w:r w:rsidR="005074B2" w:rsidRPr="00BF249D">
        <w:rPr>
          <w:sz w:val="24"/>
          <w:szCs w:val="24"/>
          <w:lang w:val="gl-ES"/>
        </w:rPr>
        <w:t>enriqueceron</w:t>
      </w:r>
      <w:r w:rsidRPr="00BF249D">
        <w:rPr>
          <w:sz w:val="24"/>
          <w:szCs w:val="24"/>
          <w:lang w:val="gl-ES"/>
        </w:rPr>
        <w:t xml:space="preserve"> </w:t>
      </w:r>
      <w:r w:rsidR="00C456AA" w:rsidRPr="00BF249D">
        <w:rPr>
          <w:sz w:val="24"/>
          <w:szCs w:val="24"/>
          <w:lang w:val="gl-ES"/>
        </w:rPr>
        <w:t>a</w:t>
      </w:r>
      <w:r w:rsidRPr="00BF249D">
        <w:rPr>
          <w:sz w:val="24"/>
          <w:szCs w:val="24"/>
          <w:lang w:val="gl-ES"/>
        </w:rPr>
        <w:t xml:space="preserve"> miña traxectoria profesional como médico e docente. Un home non é nunca un primeiro home, senón o </w:t>
      </w:r>
      <w:r w:rsidR="005074B2" w:rsidRPr="00BF249D">
        <w:rPr>
          <w:sz w:val="24"/>
          <w:szCs w:val="24"/>
          <w:lang w:val="gl-ES"/>
        </w:rPr>
        <w:t>froito</w:t>
      </w:r>
      <w:r w:rsidRPr="00BF249D">
        <w:rPr>
          <w:sz w:val="24"/>
          <w:szCs w:val="24"/>
          <w:lang w:val="gl-ES"/>
        </w:rPr>
        <w:t xml:space="preserve"> tamén de todas as relacións, estudios e cargos que </w:t>
      </w:r>
      <w:r w:rsidR="00507079" w:rsidRPr="00BF249D">
        <w:rPr>
          <w:sz w:val="24"/>
          <w:szCs w:val="24"/>
          <w:lang w:val="gl-ES"/>
        </w:rPr>
        <w:t>no transcurso dos</w:t>
      </w:r>
      <w:r w:rsidRPr="00BF249D">
        <w:rPr>
          <w:sz w:val="24"/>
          <w:szCs w:val="24"/>
          <w:lang w:val="gl-ES"/>
        </w:rPr>
        <w:t xml:space="preserve"> anos axudaron a conformalo como profesional e</w:t>
      </w:r>
      <w:r w:rsidRPr="00BF249D">
        <w:rPr>
          <w:spacing w:val="-1"/>
          <w:sz w:val="24"/>
          <w:szCs w:val="24"/>
          <w:lang w:val="gl-ES"/>
        </w:rPr>
        <w:t xml:space="preserve"> </w:t>
      </w:r>
      <w:r w:rsidR="00E326E4" w:rsidRPr="00BF249D">
        <w:rPr>
          <w:spacing w:val="-1"/>
          <w:sz w:val="24"/>
          <w:szCs w:val="24"/>
          <w:lang w:val="gl-ES"/>
        </w:rPr>
        <w:t xml:space="preserve">como </w:t>
      </w:r>
      <w:r w:rsidR="005074B2" w:rsidRPr="00BF249D">
        <w:rPr>
          <w:sz w:val="24"/>
          <w:szCs w:val="24"/>
          <w:lang w:val="gl-ES"/>
        </w:rPr>
        <w:t>persoa</w:t>
      </w:r>
      <w:r w:rsidRPr="00BF249D">
        <w:rPr>
          <w:sz w:val="24"/>
          <w:szCs w:val="24"/>
          <w:lang w:val="gl-ES"/>
        </w:rPr>
        <w:t>.</w:t>
      </w:r>
    </w:p>
    <w:p w:rsidR="00507079" w:rsidRPr="00BF249D" w:rsidRDefault="00507079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A nivel máis persoal</w:t>
      </w:r>
      <w:r w:rsidR="005074B2" w:rsidRPr="00BF249D">
        <w:rPr>
          <w:sz w:val="24"/>
          <w:szCs w:val="24"/>
          <w:lang w:val="gl-ES"/>
        </w:rPr>
        <w:t>,</w:t>
      </w:r>
      <w:r w:rsidRPr="00BF249D">
        <w:rPr>
          <w:sz w:val="24"/>
          <w:szCs w:val="24"/>
          <w:lang w:val="gl-ES"/>
        </w:rPr>
        <w:t xml:space="preserve"> grazas por suposto </w:t>
      </w:r>
      <w:r w:rsidR="00E326E4" w:rsidRPr="00BF249D">
        <w:rPr>
          <w:sz w:val="24"/>
          <w:szCs w:val="24"/>
          <w:lang w:val="gl-ES"/>
        </w:rPr>
        <w:t>a</w:t>
      </w:r>
      <w:r w:rsidRPr="00BF249D">
        <w:rPr>
          <w:sz w:val="24"/>
          <w:szCs w:val="24"/>
          <w:lang w:val="gl-ES"/>
        </w:rPr>
        <w:t xml:space="preserve">o apoio constante da miña familia, e a todos os colegas, amigas e amigos que hoxe me acompañan e que sempre están </w:t>
      </w:r>
      <w:r w:rsidR="00C456AA" w:rsidRPr="00BF249D">
        <w:rPr>
          <w:sz w:val="24"/>
          <w:szCs w:val="24"/>
          <w:lang w:val="gl-ES"/>
        </w:rPr>
        <w:t>aí</w:t>
      </w:r>
      <w:r w:rsidRPr="00BF249D">
        <w:rPr>
          <w:sz w:val="24"/>
          <w:szCs w:val="24"/>
          <w:lang w:val="gl-ES"/>
        </w:rPr>
        <w:t>. A súa ami</w:t>
      </w:r>
      <w:r w:rsidR="005074B2" w:rsidRPr="00BF249D">
        <w:rPr>
          <w:sz w:val="24"/>
          <w:szCs w:val="24"/>
          <w:lang w:val="gl-ES"/>
        </w:rPr>
        <w:t>z</w:t>
      </w:r>
      <w:r w:rsidRPr="00BF249D">
        <w:rPr>
          <w:sz w:val="24"/>
          <w:szCs w:val="24"/>
          <w:lang w:val="gl-ES"/>
        </w:rPr>
        <w:t xml:space="preserve">ade </w:t>
      </w:r>
      <w:r w:rsidR="005074B2" w:rsidRPr="00BF249D">
        <w:rPr>
          <w:sz w:val="24"/>
          <w:szCs w:val="24"/>
          <w:lang w:val="gl-ES"/>
        </w:rPr>
        <w:t>é</w:t>
      </w:r>
      <w:r w:rsidRPr="00BF249D">
        <w:rPr>
          <w:sz w:val="24"/>
          <w:szCs w:val="24"/>
          <w:lang w:val="gl-ES"/>
        </w:rPr>
        <w:t xml:space="preserve"> especialmente valiosa para min. Escoitaba o outro día unha frase que hoxe me apropio para </w:t>
      </w:r>
      <w:r w:rsidR="005074B2" w:rsidRPr="00BF249D">
        <w:rPr>
          <w:sz w:val="24"/>
          <w:szCs w:val="24"/>
          <w:lang w:val="gl-ES"/>
        </w:rPr>
        <w:t>dicirvos</w:t>
      </w:r>
      <w:r w:rsidRPr="00BF249D">
        <w:rPr>
          <w:sz w:val="24"/>
          <w:szCs w:val="24"/>
          <w:lang w:val="gl-ES"/>
        </w:rPr>
        <w:t xml:space="preserve"> que cos anos un aprende que son moito máis importantes os </w:t>
      </w:r>
      <w:r w:rsidRPr="00DA6DE1">
        <w:rPr>
          <w:sz w:val="24"/>
          <w:szCs w:val="24"/>
          <w:lang w:val="gl-ES"/>
        </w:rPr>
        <w:t>afectos</w:t>
      </w:r>
      <w:r w:rsidRPr="00BF249D">
        <w:rPr>
          <w:sz w:val="24"/>
          <w:szCs w:val="24"/>
          <w:lang w:val="gl-ES"/>
        </w:rPr>
        <w:t xml:space="preserve"> que os </w:t>
      </w:r>
      <w:r w:rsidRPr="00DA6DE1">
        <w:rPr>
          <w:sz w:val="24"/>
          <w:szCs w:val="24"/>
          <w:lang w:val="gl-ES"/>
        </w:rPr>
        <w:t>éxitos</w:t>
      </w:r>
      <w:r w:rsidRPr="00BF249D">
        <w:rPr>
          <w:sz w:val="24"/>
          <w:szCs w:val="24"/>
          <w:lang w:val="gl-ES"/>
        </w:rPr>
        <w:t xml:space="preserve">. Por </w:t>
      </w:r>
      <w:r w:rsidR="005074B2" w:rsidRPr="00BF249D">
        <w:rPr>
          <w:sz w:val="24"/>
          <w:szCs w:val="24"/>
          <w:lang w:val="gl-ES"/>
        </w:rPr>
        <w:t>i</w:t>
      </w:r>
      <w:r w:rsidRPr="00BF249D">
        <w:rPr>
          <w:sz w:val="24"/>
          <w:szCs w:val="24"/>
          <w:lang w:val="gl-ES"/>
        </w:rPr>
        <w:t>so grazas a todas e a todos.</w:t>
      </w:r>
    </w:p>
    <w:p w:rsidR="00DA6DE1" w:rsidRPr="00BF249D" w:rsidRDefault="00DA6DE1" w:rsidP="005D1061">
      <w:pPr>
        <w:pStyle w:val="Textoindependiente"/>
        <w:rPr>
          <w:sz w:val="24"/>
          <w:szCs w:val="24"/>
          <w:lang w:val="gl-ES"/>
        </w:rPr>
      </w:pPr>
    </w:p>
    <w:p w:rsidR="00502133" w:rsidRPr="00BF249D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 xml:space="preserve">As </w:t>
      </w:r>
      <w:r w:rsidR="005074B2" w:rsidRPr="00BF249D">
        <w:rPr>
          <w:sz w:val="24"/>
          <w:szCs w:val="24"/>
          <w:lang w:val="gl-ES"/>
        </w:rPr>
        <w:t>experiencias</w:t>
      </w:r>
      <w:r w:rsidRPr="00BF249D">
        <w:rPr>
          <w:sz w:val="24"/>
          <w:szCs w:val="24"/>
          <w:lang w:val="gl-ES"/>
        </w:rPr>
        <w:t xml:space="preserve"> que me toc</w:t>
      </w:r>
      <w:r w:rsidR="005074B2" w:rsidRPr="00BF249D">
        <w:rPr>
          <w:sz w:val="24"/>
          <w:szCs w:val="24"/>
          <w:lang w:val="gl-ES"/>
        </w:rPr>
        <w:t>aron</w:t>
      </w:r>
      <w:r w:rsidRPr="00BF249D">
        <w:rPr>
          <w:sz w:val="24"/>
          <w:szCs w:val="24"/>
          <w:lang w:val="gl-ES"/>
        </w:rPr>
        <w:t xml:space="preserve"> vivir, fixeron que amase a miña profesión e encheron a miña vida e por isto </w:t>
      </w:r>
      <w:r w:rsidR="005074B2" w:rsidRPr="00BF249D">
        <w:rPr>
          <w:sz w:val="24"/>
          <w:szCs w:val="24"/>
          <w:lang w:val="gl-ES"/>
        </w:rPr>
        <w:t>considérome</w:t>
      </w:r>
      <w:r w:rsidRPr="00BF249D">
        <w:rPr>
          <w:sz w:val="24"/>
          <w:szCs w:val="24"/>
          <w:lang w:val="gl-ES"/>
        </w:rPr>
        <w:t xml:space="preserve"> moi </w:t>
      </w:r>
      <w:r w:rsidR="005074B2" w:rsidRPr="00BF249D">
        <w:rPr>
          <w:sz w:val="24"/>
          <w:szCs w:val="24"/>
          <w:lang w:val="gl-ES"/>
        </w:rPr>
        <w:t>afortunado</w:t>
      </w:r>
      <w:r w:rsidRPr="00BF249D">
        <w:rPr>
          <w:sz w:val="24"/>
          <w:szCs w:val="24"/>
          <w:lang w:val="gl-ES"/>
        </w:rPr>
        <w:t>.</w:t>
      </w:r>
    </w:p>
    <w:p w:rsidR="00E326E4" w:rsidRPr="00BF249D" w:rsidRDefault="00E326E4" w:rsidP="005D1061">
      <w:pPr>
        <w:pStyle w:val="Textoindependiente"/>
        <w:rPr>
          <w:sz w:val="24"/>
          <w:szCs w:val="24"/>
          <w:lang w:val="gl-ES"/>
        </w:rPr>
      </w:pPr>
    </w:p>
    <w:p w:rsidR="005074B2" w:rsidRDefault="005074B2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Aínda</w:t>
      </w:r>
      <w:r w:rsidR="00C27016" w:rsidRPr="00BF249D">
        <w:rPr>
          <w:sz w:val="24"/>
          <w:szCs w:val="24"/>
          <w:lang w:val="gl-ES"/>
        </w:rPr>
        <w:t xml:space="preserve"> que o noso sistema sanitario estivo sempre </w:t>
      </w:r>
      <w:r w:rsidRPr="00BF249D">
        <w:rPr>
          <w:sz w:val="24"/>
          <w:szCs w:val="24"/>
          <w:lang w:val="gl-ES"/>
        </w:rPr>
        <w:t>máis</w:t>
      </w:r>
      <w:r w:rsidR="00C27016" w:rsidRPr="00BF249D">
        <w:rPr>
          <w:sz w:val="24"/>
          <w:szCs w:val="24"/>
          <w:lang w:val="gl-ES"/>
        </w:rPr>
        <w:t xml:space="preserve"> preparado para atender a fase aguda da </w:t>
      </w:r>
      <w:r w:rsidRPr="00BF249D">
        <w:rPr>
          <w:sz w:val="24"/>
          <w:szCs w:val="24"/>
          <w:lang w:val="gl-ES"/>
        </w:rPr>
        <w:t>enfermidade</w:t>
      </w:r>
      <w:r w:rsidR="00C27016" w:rsidRPr="00BF249D">
        <w:rPr>
          <w:sz w:val="24"/>
          <w:szCs w:val="24"/>
          <w:lang w:val="gl-ES"/>
        </w:rPr>
        <w:t xml:space="preserve">, o incremento da esperanza de vida e con </w:t>
      </w:r>
      <w:r w:rsidRPr="00BF249D">
        <w:rPr>
          <w:sz w:val="24"/>
          <w:szCs w:val="24"/>
          <w:lang w:val="gl-ES"/>
        </w:rPr>
        <w:t>el</w:t>
      </w:r>
      <w:r w:rsidR="00C27016" w:rsidRPr="00BF249D">
        <w:rPr>
          <w:sz w:val="24"/>
          <w:szCs w:val="24"/>
          <w:lang w:val="gl-ES"/>
        </w:rPr>
        <w:t xml:space="preserve"> o desenvolvemento de </w:t>
      </w:r>
      <w:r w:rsidRPr="00BF249D">
        <w:rPr>
          <w:sz w:val="24"/>
          <w:szCs w:val="24"/>
          <w:lang w:val="gl-ES"/>
        </w:rPr>
        <w:t>enfermidades</w:t>
      </w:r>
      <w:r w:rsidR="00C27016" w:rsidRPr="00BF249D">
        <w:rPr>
          <w:sz w:val="24"/>
          <w:szCs w:val="24"/>
          <w:lang w:val="gl-ES"/>
        </w:rPr>
        <w:t xml:space="preserve"> crónicas fixo e fai necesario </w:t>
      </w:r>
      <w:r w:rsidRPr="00BF249D">
        <w:rPr>
          <w:sz w:val="24"/>
          <w:szCs w:val="24"/>
          <w:lang w:val="gl-ES"/>
        </w:rPr>
        <w:t>enfrontarse</w:t>
      </w:r>
      <w:r w:rsidR="00C27016" w:rsidRPr="00BF249D">
        <w:rPr>
          <w:sz w:val="24"/>
          <w:szCs w:val="24"/>
          <w:lang w:val="gl-ES"/>
        </w:rPr>
        <w:t xml:space="preserve"> a novos </w:t>
      </w:r>
      <w:r w:rsidRPr="00BF249D">
        <w:rPr>
          <w:sz w:val="24"/>
          <w:szCs w:val="24"/>
          <w:lang w:val="gl-ES"/>
        </w:rPr>
        <w:t>desafíos</w:t>
      </w:r>
      <w:r w:rsidR="00C27016" w:rsidRPr="00BF249D">
        <w:rPr>
          <w:sz w:val="24"/>
          <w:szCs w:val="24"/>
          <w:lang w:val="gl-ES"/>
        </w:rPr>
        <w:t xml:space="preserve"> que afectan a todos os niveis asistenciais, sociais e económicos.</w:t>
      </w:r>
    </w:p>
    <w:p w:rsidR="00DA6DE1" w:rsidRPr="00BF249D" w:rsidRDefault="00DA6DE1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 xml:space="preserve">A Cronicidade é unha variable continua que empeza moitas veces na infancia e que desemboca no crónico complexo, con frecuencia ancián, que precisa unha atención especializada e multidisciplinar. </w:t>
      </w:r>
      <w:r w:rsidR="005074B2" w:rsidRPr="00BF249D">
        <w:rPr>
          <w:sz w:val="24"/>
          <w:szCs w:val="24"/>
          <w:lang w:val="gl-ES"/>
        </w:rPr>
        <w:t>Aínda</w:t>
      </w:r>
      <w:r w:rsidRPr="00BF249D">
        <w:rPr>
          <w:sz w:val="24"/>
          <w:szCs w:val="24"/>
          <w:lang w:val="gl-ES"/>
        </w:rPr>
        <w:t xml:space="preserve"> que a relación entre Cronicidade e poboación Xeriátrica </w:t>
      </w:r>
      <w:r w:rsidR="005074B2" w:rsidRPr="00BF249D">
        <w:rPr>
          <w:sz w:val="24"/>
          <w:szCs w:val="24"/>
          <w:lang w:val="gl-ES"/>
        </w:rPr>
        <w:t>é</w:t>
      </w:r>
      <w:r w:rsidRPr="00BF249D">
        <w:rPr>
          <w:sz w:val="24"/>
          <w:szCs w:val="24"/>
          <w:lang w:val="gl-ES"/>
        </w:rPr>
        <w:t xml:space="preserve"> estreita, como veño de comentar, non é exclusiva, habendo cada vez más crónicos que non son maiores e que se non se tratan de forma axeitada, acabarán sendo crónicos complexos.</w:t>
      </w:r>
    </w:p>
    <w:p w:rsidR="00502133" w:rsidRDefault="00507079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lastRenderedPageBreak/>
        <w:t>Cos</w:t>
      </w:r>
      <w:r w:rsidR="00C27016" w:rsidRPr="00BF249D">
        <w:rPr>
          <w:sz w:val="24"/>
          <w:szCs w:val="24"/>
          <w:lang w:val="gl-ES"/>
        </w:rPr>
        <w:t xml:space="preserve"> anos de profesión o meu interese decantouse pola atención ao paciente maior, crónico e complexo. Este paciente crónico e pluripatolóxico satura en moitas ocasións o noso </w:t>
      </w:r>
      <w:r w:rsidR="005074B2" w:rsidRPr="00BF249D">
        <w:rPr>
          <w:sz w:val="24"/>
          <w:szCs w:val="24"/>
          <w:lang w:val="gl-ES"/>
        </w:rPr>
        <w:t>s</w:t>
      </w:r>
      <w:r w:rsidR="00C27016" w:rsidRPr="00BF249D">
        <w:rPr>
          <w:sz w:val="24"/>
          <w:szCs w:val="24"/>
          <w:lang w:val="gl-ES"/>
        </w:rPr>
        <w:t xml:space="preserve">istema sanitario, que </w:t>
      </w:r>
      <w:r w:rsidR="005074B2" w:rsidRPr="00BF249D">
        <w:rPr>
          <w:sz w:val="24"/>
          <w:szCs w:val="24"/>
          <w:lang w:val="gl-ES"/>
        </w:rPr>
        <w:t>a</w:t>
      </w:r>
      <w:r w:rsidR="00C27016" w:rsidRPr="00BF249D">
        <w:rPr>
          <w:sz w:val="24"/>
          <w:szCs w:val="24"/>
          <w:lang w:val="gl-ES"/>
        </w:rPr>
        <w:t xml:space="preserve">o non estar </w:t>
      </w:r>
      <w:r w:rsidR="005074B2" w:rsidRPr="00BF249D">
        <w:rPr>
          <w:sz w:val="24"/>
          <w:szCs w:val="24"/>
          <w:lang w:val="gl-ES"/>
        </w:rPr>
        <w:t>especificamente</w:t>
      </w:r>
      <w:r w:rsidR="00C27016" w:rsidRPr="00BF249D">
        <w:rPr>
          <w:sz w:val="24"/>
          <w:szCs w:val="24"/>
          <w:lang w:val="gl-ES"/>
        </w:rPr>
        <w:t xml:space="preserve"> preparado para atendelo, non lle achega beneficio</w:t>
      </w:r>
      <w:r w:rsidR="005074B2" w:rsidRPr="00BF249D">
        <w:rPr>
          <w:sz w:val="24"/>
          <w:szCs w:val="24"/>
          <w:lang w:val="gl-ES"/>
        </w:rPr>
        <w:t>,</w:t>
      </w:r>
      <w:r w:rsidR="00C27016" w:rsidRPr="00BF249D">
        <w:rPr>
          <w:sz w:val="24"/>
          <w:szCs w:val="24"/>
          <w:lang w:val="gl-ES"/>
        </w:rPr>
        <w:t xml:space="preserve"> prognóstico de supervivencia, nin mellora, en moitos casos</w:t>
      </w:r>
      <w:r w:rsidR="005074B2" w:rsidRPr="00BF249D">
        <w:rPr>
          <w:sz w:val="24"/>
          <w:szCs w:val="24"/>
          <w:lang w:val="gl-ES"/>
        </w:rPr>
        <w:t>,</w:t>
      </w:r>
      <w:r w:rsidR="00C27016" w:rsidRPr="00BF249D">
        <w:rPr>
          <w:sz w:val="24"/>
          <w:szCs w:val="24"/>
          <w:lang w:val="gl-ES"/>
        </w:rPr>
        <w:t xml:space="preserve"> </w:t>
      </w:r>
      <w:r w:rsidR="005074B2" w:rsidRPr="00BF249D">
        <w:rPr>
          <w:sz w:val="24"/>
          <w:szCs w:val="24"/>
          <w:lang w:val="gl-ES"/>
        </w:rPr>
        <w:t>á</w:t>
      </w:r>
      <w:r w:rsidR="00C27016" w:rsidRPr="00BF249D">
        <w:rPr>
          <w:sz w:val="24"/>
          <w:szCs w:val="24"/>
          <w:lang w:val="gl-ES"/>
        </w:rPr>
        <w:t xml:space="preserve"> súa calidade de</w:t>
      </w:r>
      <w:r w:rsidR="00C27016" w:rsidRPr="00BF249D">
        <w:rPr>
          <w:spacing w:val="-10"/>
          <w:sz w:val="24"/>
          <w:szCs w:val="24"/>
          <w:lang w:val="gl-ES"/>
        </w:rPr>
        <w:t xml:space="preserve"> </w:t>
      </w:r>
      <w:r w:rsidR="00C27016" w:rsidRPr="00BF249D">
        <w:rPr>
          <w:sz w:val="24"/>
          <w:szCs w:val="24"/>
          <w:lang w:val="gl-ES"/>
        </w:rPr>
        <w:t>vida.</w:t>
      </w:r>
    </w:p>
    <w:p w:rsidR="00BF249D" w:rsidRPr="00BF249D" w:rsidRDefault="00BF249D" w:rsidP="005D1061">
      <w:pPr>
        <w:pStyle w:val="Textoindependiente"/>
        <w:rPr>
          <w:sz w:val="24"/>
          <w:szCs w:val="24"/>
          <w:lang w:val="gl-ES"/>
        </w:rPr>
      </w:pPr>
    </w:p>
    <w:p w:rsidR="00BF249D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 xml:space="preserve">Por outra parte a vellez e a cronicidade son especialmente pouco </w:t>
      </w:r>
      <w:r w:rsidR="00D657E9" w:rsidRPr="00BF249D">
        <w:rPr>
          <w:sz w:val="24"/>
          <w:szCs w:val="24"/>
          <w:lang w:val="gl-ES"/>
        </w:rPr>
        <w:t>rendibles</w:t>
      </w:r>
      <w:r w:rsidRPr="00BF249D">
        <w:rPr>
          <w:sz w:val="24"/>
          <w:szCs w:val="24"/>
          <w:lang w:val="gl-ES"/>
        </w:rPr>
        <w:t xml:space="preserve"> para o sistema sociosanitario e por tanto non deben estar en mans exclusivas da iniciativa privada. Tr</w:t>
      </w:r>
      <w:r w:rsidR="00D657E9" w:rsidRPr="00BF249D">
        <w:rPr>
          <w:sz w:val="24"/>
          <w:szCs w:val="24"/>
          <w:lang w:val="gl-ES"/>
        </w:rPr>
        <w:t>á</w:t>
      </w:r>
      <w:r w:rsidRPr="00BF249D">
        <w:rPr>
          <w:sz w:val="24"/>
          <w:szCs w:val="24"/>
          <w:lang w:val="gl-ES"/>
        </w:rPr>
        <w:t xml:space="preserve">tase dun grupo de </w:t>
      </w:r>
      <w:r w:rsidR="00D657E9" w:rsidRPr="00BF249D">
        <w:rPr>
          <w:sz w:val="24"/>
          <w:szCs w:val="24"/>
          <w:lang w:val="gl-ES"/>
        </w:rPr>
        <w:t>poboación</w:t>
      </w:r>
      <w:r w:rsidRPr="00BF249D">
        <w:rPr>
          <w:sz w:val="24"/>
          <w:szCs w:val="24"/>
          <w:lang w:val="gl-ES"/>
        </w:rPr>
        <w:t xml:space="preserve"> altamente vulnerable e como </w:t>
      </w:r>
      <w:r w:rsidR="00D657E9" w:rsidRPr="00BF249D">
        <w:rPr>
          <w:sz w:val="24"/>
          <w:szCs w:val="24"/>
          <w:lang w:val="gl-ES"/>
        </w:rPr>
        <w:t>sucedeu</w:t>
      </w:r>
      <w:r w:rsidRPr="00BF249D">
        <w:rPr>
          <w:sz w:val="24"/>
          <w:szCs w:val="24"/>
          <w:lang w:val="gl-ES"/>
        </w:rPr>
        <w:t xml:space="preserve"> en moitas residencias durante a pandemia </w:t>
      </w:r>
      <w:r w:rsidR="00D657E9" w:rsidRPr="00BF249D">
        <w:rPr>
          <w:sz w:val="24"/>
          <w:szCs w:val="24"/>
          <w:lang w:val="gl-ES"/>
        </w:rPr>
        <w:t>COVID</w:t>
      </w:r>
      <w:r w:rsidRPr="00BF249D">
        <w:rPr>
          <w:sz w:val="24"/>
          <w:szCs w:val="24"/>
          <w:lang w:val="gl-ES"/>
        </w:rPr>
        <w:t xml:space="preserve">, para a xestión privada priman os obxectivos económicos </w:t>
      </w:r>
      <w:r w:rsidR="00D657E9" w:rsidRPr="00BF249D">
        <w:rPr>
          <w:sz w:val="24"/>
          <w:szCs w:val="24"/>
          <w:lang w:val="gl-ES"/>
        </w:rPr>
        <w:t>fronte</w:t>
      </w:r>
      <w:r w:rsidRPr="00BF249D">
        <w:rPr>
          <w:sz w:val="24"/>
          <w:szCs w:val="24"/>
          <w:lang w:val="gl-ES"/>
        </w:rPr>
        <w:t xml:space="preserve"> os humanitarios e de calidade da</w:t>
      </w:r>
      <w:r w:rsidR="00D657E9" w:rsidRPr="00BF249D">
        <w:rPr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 xml:space="preserve">atención. E como ben sabemos, unha sociedade que non coida dos seus </w:t>
      </w:r>
      <w:r w:rsidR="00DE235F">
        <w:rPr>
          <w:sz w:val="24"/>
          <w:szCs w:val="24"/>
          <w:lang w:val="gl-ES"/>
        </w:rPr>
        <w:t>maiores é unha sociedade que Está enferma en si mesma.</w:t>
      </w:r>
    </w:p>
    <w:p w:rsidR="00BF249D" w:rsidRPr="00BF249D" w:rsidRDefault="00BF249D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 xml:space="preserve">Fai </w:t>
      </w:r>
      <w:r w:rsidR="00D657E9" w:rsidRPr="00BF249D">
        <w:rPr>
          <w:sz w:val="24"/>
          <w:szCs w:val="24"/>
          <w:lang w:val="gl-ES"/>
        </w:rPr>
        <w:t>agora</w:t>
      </w:r>
      <w:r w:rsidRPr="00BF249D">
        <w:rPr>
          <w:sz w:val="24"/>
          <w:szCs w:val="24"/>
          <w:lang w:val="gl-ES"/>
        </w:rPr>
        <w:t xml:space="preserve"> moitos anos e atendendo a esta demanda progresiva do sistema sanitario, no ano 2011 creamos a Unidade de Pluripatoloxía e Idade avanzada do Complexo Hospitalario Universitario de Santiago, Unidade que coordinei ata asumir a Xefatura do Servicio de Medicina Interna do CHUS no 2017. Esta Unidade, que na actualidade coordina o </w:t>
      </w:r>
      <w:r w:rsidR="00D657E9" w:rsidRPr="00BF249D">
        <w:rPr>
          <w:sz w:val="24"/>
          <w:szCs w:val="24"/>
          <w:lang w:val="gl-ES"/>
        </w:rPr>
        <w:t>doutor</w:t>
      </w:r>
      <w:r w:rsidRPr="00BF249D">
        <w:rPr>
          <w:sz w:val="24"/>
          <w:szCs w:val="24"/>
          <w:lang w:val="gl-ES"/>
        </w:rPr>
        <w:t xml:space="preserve"> </w:t>
      </w:r>
      <w:r w:rsidR="00D657E9" w:rsidRPr="00BF249D">
        <w:rPr>
          <w:sz w:val="24"/>
          <w:szCs w:val="24"/>
          <w:lang w:val="gl-ES"/>
        </w:rPr>
        <w:t>Suárez</w:t>
      </w:r>
      <w:r w:rsidRPr="00BF249D">
        <w:rPr>
          <w:sz w:val="24"/>
          <w:szCs w:val="24"/>
          <w:lang w:val="gl-ES"/>
        </w:rPr>
        <w:t xml:space="preserve"> Dono, busca atender </w:t>
      </w:r>
      <w:r w:rsidR="00CE07BF" w:rsidRPr="00BF249D">
        <w:rPr>
          <w:sz w:val="24"/>
          <w:szCs w:val="24"/>
          <w:lang w:val="gl-ES"/>
        </w:rPr>
        <w:t>a</w:t>
      </w:r>
      <w:r w:rsidRPr="00BF249D">
        <w:rPr>
          <w:sz w:val="24"/>
          <w:szCs w:val="24"/>
          <w:lang w:val="gl-ES"/>
        </w:rPr>
        <w:t>o paciente crónico e de idade avanzada de xeito menos fragmentado, aumentando a calidade da súa asistencia e tamén a efectividade no uso dos recursos.</w:t>
      </w:r>
    </w:p>
    <w:p w:rsidR="00AE3007" w:rsidRPr="00BF249D" w:rsidRDefault="00AE3007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No ano 2019 a USC en colabo</w:t>
      </w:r>
      <w:r w:rsidR="00D657E9" w:rsidRPr="00BF249D">
        <w:rPr>
          <w:sz w:val="24"/>
          <w:szCs w:val="24"/>
          <w:lang w:val="gl-ES"/>
        </w:rPr>
        <w:t>ración</w:t>
      </w:r>
      <w:r w:rsidRPr="00BF249D">
        <w:rPr>
          <w:sz w:val="24"/>
          <w:szCs w:val="24"/>
          <w:lang w:val="gl-ES"/>
        </w:rPr>
        <w:t xml:space="preserve"> con </w:t>
      </w:r>
      <w:r w:rsidR="00D657E9" w:rsidRPr="00BF249D">
        <w:rPr>
          <w:sz w:val="24"/>
          <w:szCs w:val="24"/>
          <w:lang w:val="gl-ES"/>
        </w:rPr>
        <w:t>catro</w:t>
      </w:r>
      <w:r w:rsidRPr="00BF249D">
        <w:rPr>
          <w:sz w:val="24"/>
          <w:szCs w:val="24"/>
          <w:lang w:val="gl-ES"/>
        </w:rPr>
        <w:t xml:space="preserve"> entidades privadas, firma un </w:t>
      </w:r>
      <w:r w:rsidR="00D657E9" w:rsidRPr="00BF249D">
        <w:rPr>
          <w:sz w:val="24"/>
          <w:szCs w:val="24"/>
          <w:lang w:val="gl-ES"/>
        </w:rPr>
        <w:t>convenio</w:t>
      </w:r>
      <w:r w:rsidRPr="00BF249D">
        <w:rPr>
          <w:sz w:val="24"/>
          <w:szCs w:val="24"/>
          <w:lang w:val="gl-ES"/>
        </w:rPr>
        <w:t xml:space="preserve"> para crear a cátedra  de Cronicidade que teño a honra de dirixir co asesoramento inestimable de Rafael Bengoa, amigo persoal e experto internacional en </w:t>
      </w:r>
      <w:r w:rsidR="00AE3007">
        <w:rPr>
          <w:sz w:val="24"/>
          <w:szCs w:val="24"/>
          <w:lang w:val="gl-ES"/>
        </w:rPr>
        <w:t>C</w:t>
      </w:r>
      <w:r w:rsidRPr="00BF249D">
        <w:rPr>
          <w:sz w:val="24"/>
          <w:szCs w:val="24"/>
          <w:lang w:val="gl-ES"/>
        </w:rPr>
        <w:t xml:space="preserve">ronicidade. Contando </w:t>
      </w:r>
      <w:r w:rsidR="00D657E9" w:rsidRPr="00BF249D">
        <w:rPr>
          <w:sz w:val="24"/>
          <w:szCs w:val="24"/>
          <w:lang w:val="gl-ES"/>
        </w:rPr>
        <w:t>ademais</w:t>
      </w:r>
      <w:r w:rsidRPr="00BF249D">
        <w:rPr>
          <w:sz w:val="24"/>
          <w:szCs w:val="24"/>
          <w:lang w:val="gl-ES"/>
        </w:rPr>
        <w:t xml:space="preserve"> co est</w:t>
      </w:r>
      <w:r w:rsidR="0072366A" w:rsidRPr="00BF249D">
        <w:rPr>
          <w:sz w:val="24"/>
          <w:szCs w:val="24"/>
          <w:lang w:val="gl-ES"/>
        </w:rPr>
        <w:t>í</w:t>
      </w:r>
      <w:r w:rsidRPr="00BF249D">
        <w:rPr>
          <w:sz w:val="24"/>
          <w:szCs w:val="24"/>
          <w:lang w:val="gl-ES"/>
        </w:rPr>
        <w:t xml:space="preserve">mulo e apoio constante de Monstserrat </w:t>
      </w:r>
      <w:r w:rsidR="0072366A" w:rsidRPr="00BF249D">
        <w:rPr>
          <w:sz w:val="24"/>
          <w:szCs w:val="24"/>
          <w:lang w:val="gl-ES"/>
        </w:rPr>
        <w:t>Sánchez</w:t>
      </w:r>
      <w:r w:rsidRPr="00BF249D">
        <w:rPr>
          <w:sz w:val="24"/>
          <w:szCs w:val="24"/>
          <w:lang w:val="gl-ES"/>
        </w:rPr>
        <w:t xml:space="preserve"> Agostiño, como subdirectora, sen ela e o seu entusiasmo e </w:t>
      </w:r>
      <w:r w:rsidR="0072366A" w:rsidRPr="00BF249D">
        <w:rPr>
          <w:sz w:val="24"/>
          <w:szCs w:val="24"/>
          <w:lang w:val="gl-ES"/>
        </w:rPr>
        <w:t>iniciativas</w:t>
      </w:r>
      <w:r w:rsidRPr="00BF249D">
        <w:rPr>
          <w:sz w:val="24"/>
          <w:szCs w:val="24"/>
          <w:lang w:val="gl-ES"/>
        </w:rPr>
        <w:t xml:space="preserve"> o proxecto non se levaría adiante. Desde a cátedra promovemos a colaboración na formación e investigación na </w:t>
      </w:r>
      <w:r w:rsidR="00DA6DE1">
        <w:rPr>
          <w:sz w:val="24"/>
          <w:szCs w:val="24"/>
          <w:lang w:val="gl-ES"/>
        </w:rPr>
        <w:t>C</w:t>
      </w:r>
      <w:r w:rsidRPr="00BF249D">
        <w:rPr>
          <w:sz w:val="24"/>
          <w:szCs w:val="24"/>
          <w:lang w:val="gl-ES"/>
        </w:rPr>
        <w:t xml:space="preserve">ronicidade, que é </w:t>
      </w:r>
      <w:r w:rsidR="0072366A" w:rsidRPr="00BF249D">
        <w:rPr>
          <w:sz w:val="24"/>
          <w:szCs w:val="24"/>
          <w:lang w:val="gl-ES"/>
        </w:rPr>
        <w:t>segundo</w:t>
      </w:r>
      <w:r w:rsidRPr="00BF249D">
        <w:rPr>
          <w:sz w:val="24"/>
          <w:szCs w:val="24"/>
          <w:lang w:val="gl-ES"/>
        </w:rPr>
        <w:t xml:space="preserve"> a OMS</w:t>
      </w:r>
      <w:r w:rsidR="0072366A" w:rsidRPr="00BF249D">
        <w:rPr>
          <w:sz w:val="24"/>
          <w:szCs w:val="24"/>
          <w:lang w:val="gl-ES"/>
        </w:rPr>
        <w:t>,</w:t>
      </w:r>
      <w:r w:rsidRPr="00BF249D">
        <w:rPr>
          <w:spacing w:val="-5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a</w:t>
      </w:r>
      <w:r w:rsidR="0072366A" w:rsidRPr="00BF249D">
        <w:rPr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principal causa de morte a nivel mundial e unha das Pandemias deste século.</w:t>
      </w:r>
    </w:p>
    <w:p w:rsidR="005A117C" w:rsidRPr="00BF249D" w:rsidRDefault="005A117C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O traballo que vou presentar a continuación, e que d</w:t>
      </w:r>
      <w:r w:rsidR="00CE07BF" w:rsidRPr="00BF249D">
        <w:rPr>
          <w:sz w:val="24"/>
          <w:szCs w:val="24"/>
          <w:lang w:val="gl-ES"/>
        </w:rPr>
        <w:t>á</w:t>
      </w:r>
      <w:r w:rsidRPr="00BF249D">
        <w:rPr>
          <w:sz w:val="24"/>
          <w:szCs w:val="24"/>
          <w:lang w:val="gl-ES"/>
        </w:rPr>
        <w:t xml:space="preserve"> título </w:t>
      </w:r>
      <w:r w:rsidR="00CE07BF" w:rsidRPr="00BF249D">
        <w:rPr>
          <w:sz w:val="24"/>
          <w:szCs w:val="24"/>
          <w:lang w:val="gl-ES"/>
        </w:rPr>
        <w:t>á</w:t>
      </w:r>
      <w:r w:rsidRPr="00BF249D">
        <w:rPr>
          <w:sz w:val="24"/>
          <w:szCs w:val="24"/>
          <w:lang w:val="gl-ES"/>
        </w:rPr>
        <w:t xml:space="preserve"> miña intervención, é froito da colaboración entre clínicos e xestores co fin de mellorar a atención ás persoas ingresadas en Centros </w:t>
      </w:r>
      <w:r w:rsidR="0072366A" w:rsidRPr="00BF249D">
        <w:rPr>
          <w:sz w:val="24"/>
          <w:szCs w:val="24"/>
          <w:lang w:val="gl-ES"/>
        </w:rPr>
        <w:t>S</w:t>
      </w:r>
      <w:r w:rsidRPr="00BF249D">
        <w:rPr>
          <w:sz w:val="24"/>
          <w:szCs w:val="24"/>
          <w:lang w:val="gl-ES"/>
        </w:rPr>
        <w:t>ociosanitarios (CCSS) durante a Pandemia do COVID-19. Trátase dunha experiencia pioneira  na nosa área sanitaria durante a miña etapa como Xefe de Servizo de Medicina Interna do CHUS</w:t>
      </w:r>
      <w:r w:rsidR="0072366A" w:rsidRPr="00BF249D">
        <w:rPr>
          <w:sz w:val="24"/>
          <w:szCs w:val="24"/>
          <w:lang w:val="gl-ES"/>
        </w:rPr>
        <w:t>.</w:t>
      </w:r>
      <w:r w:rsidRPr="00BF249D">
        <w:rPr>
          <w:sz w:val="24"/>
          <w:szCs w:val="24"/>
          <w:lang w:val="gl-ES"/>
        </w:rPr>
        <w:t xml:space="preserve"> Unha residencia de xestión pública que ten demostrado calidade na asistencia e eficiencia no uso de recursos evitando un maior colapso nos servizos asistenciais. Este traballo foi publicado na primeira revista a nivel mundial </w:t>
      </w:r>
      <w:r w:rsidR="0072366A" w:rsidRPr="00BF249D">
        <w:rPr>
          <w:sz w:val="24"/>
          <w:szCs w:val="24"/>
          <w:lang w:val="gl-ES"/>
        </w:rPr>
        <w:t>dedicada</w:t>
      </w:r>
      <w:r w:rsidRPr="00BF249D">
        <w:rPr>
          <w:sz w:val="24"/>
          <w:szCs w:val="24"/>
          <w:lang w:val="gl-ES"/>
        </w:rPr>
        <w:t xml:space="preserve"> </w:t>
      </w:r>
      <w:r w:rsidR="0072366A" w:rsidRPr="00BF249D">
        <w:rPr>
          <w:sz w:val="24"/>
          <w:szCs w:val="24"/>
          <w:lang w:val="gl-ES"/>
        </w:rPr>
        <w:t>á</w:t>
      </w:r>
      <w:r w:rsidRPr="00BF249D">
        <w:rPr>
          <w:sz w:val="24"/>
          <w:szCs w:val="24"/>
          <w:lang w:val="gl-ES"/>
        </w:rPr>
        <w:t xml:space="preserve"> investigación de todas as variantes de Coronavirus</w:t>
      </w:r>
      <w:r w:rsidRPr="00BF249D">
        <w:rPr>
          <w:spacing w:val="-10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(Coronaviruses).</w:t>
      </w:r>
    </w:p>
    <w:p w:rsidR="005A117C" w:rsidRPr="00BF249D" w:rsidRDefault="005A117C" w:rsidP="005D1061">
      <w:pPr>
        <w:pStyle w:val="Textoindependiente"/>
        <w:rPr>
          <w:sz w:val="24"/>
          <w:szCs w:val="24"/>
          <w:lang w:val="gl-ES"/>
        </w:rPr>
      </w:pPr>
    </w:p>
    <w:p w:rsidR="00502133" w:rsidRPr="00BF249D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Na introdución comentaremos a distribución da asistencia sanitaria e sociosanitaria en Galicia e na área sanitaria de Santiago Barbanza, onde se desenvolve o meu traballo.</w:t>
      </w:r>
    </w:p>
    <w:p w:rsidR="00502133" w:rsidRPr="00BF249D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 xml:space="preserve">Seguidamente, </w:t>
      </w:r>
      <w:r w:rsidR="0072366A" w:rsidRPr="00BF249D">
        <w:rPr>
          <w:sz w:val="24"/>
          <w:szCs w:val="24"/>
          <w:lang w:val="gl-ES"/>
        </w:rPr>
        <w:t>describimos</w:t>
      </w:r>
      <w:r w:rsidRPr="00BF249D">
        <w:rPr>
          <w:sz w:val="24"/>
          <w:szCs w:val="24"/>
          <w:lang w:val="gl-ES"/>
        </w:rPr>
        <w:t xml:space="preserve"> o novo modelo de atención sociosanitaria medicalizada, </w:t>
      </w:r>
      <w:r w:rsidR="0072366A" w:rsidRPr="00BF249D">
        <w:rPr>
          <w:sz w:val="24"/>
          <w:szCs w:val="24"/>
          <w:lang w:val="gl-ES"/>
        </w:rPr>
        <w:t>finalizando</w:t>
      </w:r>
      <w:r w:rsidRPr="00BF249D">
        <w:rPr>
          <w:sz w:val="24"/>
          <w:szCs w:val="24"/>
          <w:lang w:val="gl-ES"/>
        </w:rPr>
        <w:t xml:space="preserve"> a exposición con algunhas experiencias innovadoras, que confiamos sexan de utilidade no futuro no caso</w:t>
      </w:r>
      <w:r w:rsidR="0072366A" w:rsidRPr="00BF249D">
        <w:rPr>
          <w:sz w:val="24"/>
          <w:szCs w:val="24"/>
          <w:lang w:val="gl-ES"/>
        </w:rPr>
        <w:t xml:space="preserve"> d</w:t>
      </w:r>
      <w:r w:rsidRPr="00BF249D">
        <w:rPr>
          <w:sz w:val="24"/>
          <w:szCs w:val="24"/>
          <w:lang w:val="gl-ES"/>
        </w:rPr>
        <w:t xml:space="preserve">e que a Pandemia do COVID-19 se </w:t>
      </w:r>
      <w:r w:rsidR="0072366A" w:rsidRPr="00BF249D">
        <w:rPr>
          <w:sz w:val="24"/>
          <w:szCs w:val="24"/>
          <w:lang w:val="gl-ES"/>
        </w:rPr>
        <w:t>manteña</w:t>
      </w:r>
      <w:r w:rsidRPr="00BF249D">
        <w:rPr>
          <w:sz w:val="24"/>
          <w:szCs w:val="24"/>
          <w:lang w:val="gl-ES"/>
        </w:rPr>
        <w:t xml:space="preserve"> activa ou regrese con novas variantes.</w:t>
      </w:r>
    </w:p>
    <w:p w:rsidR="00507079" w:rsidRPr="00BF249D" w:rsidRDefault="00507079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Galicia ten unha poboación aproximada de</w:t>
      </w:r>
      <w:r w:rsidR="0072366A" w:rsidRPr="00BF249D">
        <w:rPr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 xml:space="preserve">2.600.000 habitantes, dos cales o 26% ten máis de 65 anos e o 8,9% máis de 80 anos. Para a súa atención sanitaria dividiuse á </w:t>
      </w:r>
      <w:r w:rsidRPr="00BF249D">
        <w:rPr>
          <w:sz w:val="24"/>
          <w:szCs w:val="24"/>
          <w:lang w:val="gl-ES"/>
        </w:rPr>
        <w:lastRenderedPageBreak/>
        <w:t>Comunidade en 7 áreas sanitarias (Santiago-Barbanza, Coruña-Cee, Ferrol, Pontevedra-</w:t>
      </w:r>
      <w:r w:rsidR="0072366A" w:rsidRPr="00BF249D">
        <w:rPr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O</w:t>
      </w:r>
      <w:r w:rsidR="0072366A" w:rsidRPr="00BF249D">
        <w:rPr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Salnés, Vigo, Lugo-A Mariña- Monforte e Ourense-Verín-O Barco de Valdeorras.</w:t>
      </w:r>
      <w:r w:rsidR="005A117C">
        <w:rPr>
          <w:sz w:val="24"/>
          <w:szCs w:val="24"/>
          <w:lang w:val="gl-ES"/>
        </w:rPr>
        <w:t xml:space="preserve"> </w:t>
      </w:r>
    </w:p>
    <w:p w:rsidR="005A117C" w:rsidRPr="00BF249D" w:rsidRDefault="005A117C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 xml:space="preserve">A área sanitaria onde desenvolvo a miña actividade, Santiago-Barbanza    atende    unha    poboación  </w:t>
      </w:r>
      <w:r w:rsidRPr="00BF249D">
        <w:rPr>
          <w:spacing w:val="2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de</w:t>
      </w:r>
      <w:r w:rsidR="0072366A" w:rsidRPr="00BF249D">
        <w:rPr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 xml:space="preserve">442.000 TIS, dos cales o 25% ten máis de 65 anos e o  8,5%  máis  de  80  anos,  o  que  supón    máis </w:t>
      </w:r>
      <w:r w:rsidRPr="00BF249D">
        <w:rPr>
          <w:spacing w:val="55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de</w:t>
      </w:r>
      <w:r w:rsidR="0072366A" w:rsidRPr="00BF249D">
        <w:rPr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37.000 persoas maiores. Para atender a estas persoas maiores e con necesidades sociosanitarias, a área conta con 36 Residencias sociosanitarias e 9 Residencias para discapacitados e drogo- dependentes.</w:t>
      </w:r>
    </w:p>
    <w:p w:rsidR="005A117C" w:rsidRPr="00BF249D" w:rsidRDefault="005A117C" w:rsidP="005D1061">
      <w:pPr>
        <w:pStyle w:val="Textoindependiente"/>
        <w:rPr>
          <w:sz w:val="24"/>
          <w:szCs w:val="24"/>
          <w:lang w:val="gl-ES"/>
        </w:rPr>
      </w:pPr>
    </w:p>
    <w:p w:rsidR="005A117C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O envellecemento da poboación, a Pandemia da Cronicidade e a dureza da pandemia COVID-19, facía necesario desenvolver novos modelos de atención á poboación máis vulnerable, achegando a atención sanitaria aos seus Centros residenciais e evitando así o colapso dos hospitais.</w:t>
      </w:r>
    </w:p>
    <w:p w:rsidR="0070047E" w:rsidRPr="00BF249D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 xml:space="preserve"> </w:t>
      </w: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5A63BC">
        <w:rPr>
          <w:sz w:val="24"/>
          <w:szCs w:val="24"/>
          <w:lang w:val="gl-ES"/>
        </w:rPr>
        <w:t>A proposta da Presidencia</w:t>
      </w:r>
      <w:r w:rsidRPr="00BF249D">
        <w:rPr>
          <w:sz w:val="24"/>
          <w:szCs w:val="24"/>
          <w:lang w:val="gl-ES"/>
        </w:rPr>
        <w:t xml:space="preserve"> </w:t>
      </w:r>
      <w:r w:rsidRPr="005A63BC">
        <w:rPr>
          <w:sz w:val="24"/>
          <w:szCs w:val="24"/>
          <w:lang w:val="gl-ES"/>
        </w:rPr>
        <w:t>da Xunta</w:t>
      </w:r>
      <w:r w:rsidRPr="00BF249D">
        <w:rPr>
          <w:sz w:val="24"/>
          <w:szCs w:val="24"/>
          <w:lang w:val="gl-ES"/>
        </w:rPr>
        <w:t xml:space="preserve"> desenvolvéronse</w:t>
      </w:r>
      <w:r w:rsidRPr="00BF249D">
        <w:rPr>
          <w:spacing w:val="10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dous</w:t>
      </w:r>
      <w:r w:rsidR="0070047E" w:rsidRPr="00BF249D">
        <w:rPr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Centros en Galicia para atender a estes pacientes. Un deles é o de Santiago, do que vou falar.</w:t>
      </w:r>
    </w:p>
    <w:p w:rsidR="005A63BC" w:rsidRPr="00BF249D" w:rsidRDefault="005A63BC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 xml:space="preserve">En Santiago situouse nunha Residencia </w:t>
      </w:r>
      <w:r w:rsidR="005B73A6" w:rsidRPr="00BF249D">
        <w:rPr>
          <w:sz w:val="24"/>
          <w:szCs w:val="24"/>
          <w:lang w:val="gl-ES"/>
        </w:rPr>
        <w:t>localizada</w:t>
      </w:r>
      <w:r w:rsidRPr="00BF249D">
        <w:rPr>
          <w:sz w:val="24"/>
          <w:szCs w:val="24"/>
          <w:lang w:val="gl-ES"/>
        </w:rPr>
        <w:t xml:space="preserve"> no Centro, na que se fixeron múltiples modificacións estruturais e funcionais, adaptadas </w:t>
      </w:r>
      <w:r w:rsidR="0070047E" w:rsidRPr="00BF249D">
        <w:rPr>
          <w:sz w:val="24"/>
          <w:szCs w:val="24"/>
          <w:lang w:val="gl-ES"/>
        </w:rPr>
        <w:t>á</w:t>
      </w:r>
      <w:r w:rsidRPr="00BF249D">
        <w:rPr>
          <w:sz w:val="24"/>
          <w:szCs w:val="24"/>
          <w:lang w:val="gl-ES"/>
        </w:rPr>
        <w:t>s necesidades de asistencia e calidade, poñendo á súa disposición a historia clínica electrónica e o Sistema de Prescrición hospitalaria do SILICON, en colaboración coa Farmacia do hospital. Tamén se estableceu unha conexión directa co Hospital e melloráronse  os recursos sanitarios, establecendo uns ratios de persoal, intermedios entre hospital e</w:t>
      </w:r>
      <w:r w:rsidRPr="00BF249D">
        <w:rPr>
          <w:spacing w:val="-6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CCSS.</w:t>
      </w:r>
    </w:p>
    <w:p w:rsidR="005A117C" w:rsidRPr="00BF249D" w:rsidRDefault="005A117C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 xml:space="preserve">Sen dúbida, un dos aspectos clave é contar con persoal adecuado e </w:t>
      </w:r>
      <w:r w:rsidR="0070047E" w:rsidRPr="00BF249D">
        <w:rPr>
          <w:sz w:val="24"/>
          <w:szCs w:val="24"/>
          <w:lang w:val="gl-ES"/>
        </w:rPr>
        <w:t>preparado</w:t>
      </w:r>
      <w:r w:rsidRPr="00BF249D">
        <w:rPr>
          <w:sz w:val="24"/>
          <w:szCs w:val="24"/>
          <w:lang w:val="gl-ES"/>
        </w:rPr>
        <w:t xml:space="preserve"> para a eventualidade e para isto dispuxemos dun equipo formado no hospital, cun Coordinador asistencial que hoxe é o responsable da hospitalización domiciliaria (HADO) e Paliativos na área, Dr. Ignacio Novo, peza clave neste Proxecto, así como todo o equipo colaborador directo de médicos, enfermeiros/as e auxiliares.</w:t>
      </w:r>
    </w:p>
    <w:p w:rsidR="005A117C" w:rsidRPr="00BF249D" w:rsidRDefault="005A117C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 xml:space="preserve">Como expuxen anteriormente, este Centro era un dos dous cos que contou a nosa Comunidade para atender aos </w:t>
      </w:r>
      <w:r w:rsidR="00CE07BF" w:rsidRPr="00BF249D">
        <w:rPr>
          <w:sz w:val="24"/>
          <w:szCs w:val="24"/>
          <w:lang w:val="gl-ES"/>
        </w:rPr>
        <w:t>enfermos</w:t>
      </w:r>
      <w:r w:rsidRPr="00BF249D">
        <w:rPr>
          <w:sz w:val="24"/>
          <w:szCs w:val="24"/>
          <w:lang w:val="gl-ES"/>
        </w:rPr>
        <w:t xml:space="preserve"> dos CCSS que se contaxiaban de COVID. No noso caso recibimos pacientes da</w:t>
      </w:r>
      <w:r w:rsidR="00841380" w:rsidRPr="00BF249D">
        <w:rPr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Coruña, Ferrol, Cee, Barbanza, Santiago, Lugo, Monforte e A Mariña. Estes pacientes clasificabámolos ao ingreso segundo o prognóstico, en leves moderado</w:t>
      </w:r>
      <w:r w:rsidR="00841380" w:rsidRPr="00BF249D">
        <w:rPr>
          <w:sz w:val="24"/>
          <w:szCs w:val="24"/>
          <w:lang w:val="gl-ES"/>
        </w:rPr>
        <w:t>s</w:t>
      </w:r>
      <w:r w:rsidRPr="00BF249D">
        <w:rPr>
          <w:sz w:val="24"/>
          <w:szCs w:val="24"/>
          <w:lang w:val="gl-ES"/>
        </w:rPr>
        <w:t xml:space="preserve"> e graves.</w:t>
      </w:r>
    </w:p>
    <w:p w:rsidR="005A63BC" w:rsidRPr="00BF249D" w:rsidRDefault="005A63BC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 xml:space="preserve">Por entón non estaba nada claro cal era a medicación que podía ser útil para estes </w:t>
      </w:r>
      <w:r w:rsidR="00841380" w:rsidRPr="00BF249D">
        <w:rPr>
          <w:sz w:val="24"/>
          <w:szCs w:val="24"/>
          <w:lang w:val="gl-ES"/>
        </w:rPr>
        <w:t>doentes</w:t>
      </w:r>
      <w:r w:rsidRPr="00BF249D">
        <w:rPr>
          <w:sz w:val="24"/>
          <w:szCs w:val="24"/>
          <w:lang w:val="gl-ES"/>
        </w:rPr>
        <w:t xml:space="preserve"> e esta foise cambiando segundo foron aparecendo evidencias con diferentes fármacos, ata chegar aos corticoides por vía sistémica, utilizados nos casos máis graves.</w:t>
      </w:r>
    </w:p>
    <w:p w:rsidR="00AE3007" w:rsidRPr="00BF249D" w:rsidRDefault="00AE3007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A idade media dos 84 ingresados no período de dous meses que estivo aberta a Residencia era de 80 anos, sendo máis numerosas as mulleres. Como se pode apreciar a maioría d</w:t>
      </w:r>
      <w:r w:rsidR="00DC72E0" w:rsidRPr="00BF249D">
        <w:rPr>
          <w:sz w:val="24"/>
          <w:szCs w:val="24"/>
          <w:lang w:val="gl-ES"/>
        </w:rPr>
        <w:t>os</w:t>
      </w:r>
      <w:r w:rsidRPr="00BF249D">
        <w:rPr>
          <w:sz w:val="24"/>
          <w:szCs w:val="24"/>
          <w:lang w:val="gl-ES"/>
        </w:rPr>
        <w:t xml:space="preserve"> </w:t>
      </w:r>
      <w:r w:rsidR="00DC72E0" w:rsidRPr="00BF249D">
        <w:rPr>
          <w:sz w:val="24"/>
          <w:szCs w:val="24"/>
          <w:lang w:val="gl-ES"/>
        </w:rPr>
        <w:t>afectados</w:t>
      </w:r>
      <w:r w:rsidRPr="00BF249D">
        <w:rPr>
          <w:sz w:val="24"/>
          <w:szCs w:val="24"/>
          <w:lang w:val="gl-ES"/>
        </w:rPr>
        <w:t xml:space="preserve"> tiñan unha ou varias</w:t>
      </w:r>
      <w:r w:rsidRPr="00BF249D">
        <w:rPr>
          <w:spacing w:val="-7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comorbilidades.</w:t>
      </w:r>
    </w:p>
    <w:p w:rsidR="00DE235F" w:rsidRDefault="00DE235F" w:rsidP="005D1061">
      <w:pPr>
        <w:pStyle w:val="Textoindependiente"/>
        <w:rPr>
          <w:sz w:val="24"/>
          <w:szCs w:val="24"/>
          <w:lang w:val="gl-ES"/>
        </w:rPr>
      </w:pPr>
    </w:p>
    <w:p w:rsidR="00DE235F" w:rsidRDefault="00DE235F" w:rsidP="005D1061">
      <w:pPr>
        <w:pStyle w:val="Textoindependiente"/>
        <w:rPr>
          <w:sz w:val="24"/>
          <w:szCs w:val="24"/>
          <w:lang w:val="gl-ES"/>
        </w:rPr>
      </w:pPr>
      <w:r w:rsidRPr="00DE235F">
        <w:rPr>
          <w:sz w:val="24"/>
          <w:szCs w:val="24"/>
          <w:lang w:val="gl-ES"/>
        </w:rPr>
        <w:t>Dos 77 pacientes que ingresaron como leves, 38 seguiron con síntomas leves, 4 tiñan enfermidade moderada pero despois pasaron a ser 21 os afectados, e con respecto aos graves, só 3 presentaban tal prognóstico inicialmente, pero durante o ingreso 25 doentes desenvolveron enfermidade grave con insuficiencia respiratoria</w:t>
      </w:r>
      <w:r>
        <w:rPr>
          <w:sz w:val="24"/>
          <w:szCs w:val="24"/>
          <w:lang w:val="gl-ES"/>
        </w:rPr>
        <w:t>.</w:t>
      </w:r>
    </w:p>
    <w:p w:rsidR="005A117C" w:rsidRPr="00BF249D" w:rsidRDefault="005A117C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lastRenderedPageBreak/>
        <w:t xml:space="preserve">A estancia media foi longa, de 21 días, porque hai que ter en conta que estes </w:t>
      </w:r>
      <w:r w:rsidR="00FE1519" w:rsidRPr="00BF249D">
        <w:rPr>
          <w:sz w:val="24"/>
          <w:szCs w:val="24"/>
          <w:lang w:val="gl-ES"/>
        </w:rPr>
        <w:t>enfermos</w:t>
      </w:r>
      <w:r w:rsidRPr="00BF249D">
        <w:rPr>
          <w:sz w:val="24"/>
          <w:szCs w:val="24"/>
          <w:lang w:val="gl-ES"/>
        </w:rPr>
        <w:t xml:space="preserve"> non podían</w:t>
      </w:r>
      <w:r w:rsidR="00841380" w:rsidRPr="00BF249D">
        <w:rPr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 xml:space="preserve">ser derivados ao seu Centro </w:t>
      </w:r>
      <w:r w:rsidR="00AE3007">
        <w:rPr>
          <w:sz w:val="24"/>
          <w:szCs w:val="24"/>
          <w:lang w:val="gl-ES"/>
        </w:rPr>
        <w:t>d</w:t>
      </w:r>
      <w:r w:rsidRPr="00BF249D">
        <w:rPr>
          <w:sz w:val="24"/>
          <w:szCs w:val="24"/>
          <w:lang w:val="gl-ES"/>
        </w:rPr>
        <w:t>e Procedencia ata que a PCR fose negativa para evitar contaxios. Destacamos que a mortalidade foi do 14%, cando nos pacientes destas características en diferentes series oscila entre o 20 e o 40%. Os criterios de gravidade ao ingreso, o deterioro cognitivo, a presenza de pneumonía, a idade moi avanzada e o Barthel foron as variables que se relacionaron co peor prognóstico. A presenza de enfermidade sintomática ao ingreso relacionouse cun período de tempo máis longo ata negativizarse a</w:t>
      </w:r>
      <w:r w:rsidRPr="00BF249D">
        <w:rPr>
          <w:spacing w:val="-7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PCR.</w:t>
      </w:r>
    </w:p>
    <w:p w:rsidR="008842F4" w:rsidRPr="00BF249D" w:rsidRDefault="008842F4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Como saben, a introdución do tratamento con Corticoides sistémicos representou un antes e un despois no prognóstico desta enfermidade</w:t>
      </w:r>
      <w:r w:rsidR="00FE1519" w:rsidRPr="00BF249D">
        <w:rPr>
          <w:sz w:val="24"/>
          <w:szCs w:val="24"/>
          <w:lang w:val="gl-ES"/>
        </w:rPr>
        <w:t>.</w:t>
      </w:r>
      <w:r w:rsidRPr="00BF249D">
        <w:rPr>
          <w:sz w:val="24"/>
          <w:szCs w:val="24"/>
          <w:lang w:val="gl-ES"/>
        </w:rPr>
        <w:t xml:space="preserve"> </w:t>
      </w:r>
      <w:r w:rsidR="00DC67A1" w:rsidRPr="00BF249D">
        <w:rPr>
          <w:sz w:val="24"/>
          <w:szCs w:val="24"/>
          <w:lang w:val="gl-ES"/>
        </w:rPr>
        <w:t>N</w:t>
      </w:r>
      <w:r w:rsidRPr="00BF249D">
        <w:rPr>
          <w:sz w:val="24"/>
          <w:szCs w:val="24"/>
          <w:lang w:val="gl-ES"/>
        </w:rPr>
        <w:t xml:space="preserve">ós puidemos ver, aínda que a mostra era  pequena, que os </w:t>
      </w:r>
      <w:r w:rsidR="00841380" w:rsidRPr="00BF249D">
        <w:rPr>
          <w:sz w:val="24"/>
          <w:szCs w:val="24"/>
          <w:lang w:val="gl-ES"/>
        </w:rPr>
        <w:t>doentes</w:t>
      </w:r>
      <w:r w:rsidRPr="00BF249D">
        <w:rPr>
          <w:sz w:val="24"/>
          <w:szCs w:val="24"/>
          <w:lang w:val="gl-ES"/>
        </w:rPr>
        <w:t xml:space="preserve"> tratados con Corticoides tiveron unha maior supervivencia. Por entón empezábase a describir o efecto beneficioso dos corticoides nestes </w:t>
      </w:r>
      <w:r w:rsidR="00FE1519" w:rsidRPr="00BF249D">
        <w:rPr>
          <w:sz w:val="24"/>
          <w:szCs w:val="24"/>
          <w:lang w:val="gl-ES"/>
        </w:rPr>
        <w:t>casos</w:t>
      </w:r>
      <w:r w:rsidRPr="00BF249D">
        <w:rPr>
          <w:sz w:val="24"/>
          <w:szCs w:val="24"/>
          <w:lang w:val="gl-ES"/>
        </w:rPr>
        <w:t xml:space="preserve"> e tivemos a oportunidade de confirmalo nun ensaio clínico realizado con 200 dos nosos </w:t>
      </w:r>
      <w:r w:rsidR="00DC67A1" w:rsidRPr="00BF249D">
        <w:rPr>
          <w:sz w:val="24"/>
          <w:szCs w:val="24"/>
          <w:lang w:val="gl-ES"/>
        </w:rPr>
        <w:t>ingresados</w:t>
      </w:r>
      <w:r w:rsidRPr="00BF249D">
        <w:rPr>
          <w:sz w:val="24"/>
          <w:szCs w:val="24"/>
          <w:lang w:val="gl-ES"/>
        </w:rPr>
        <w:t xml:space="preserve"> no hospital na </w:t>
      </w:r>
      <w:r w:rsidR="00DC67A1" w:rsidRPr="00BF249D">
        <w:rPr>
          <w:sz w:val="24"/>
          <w:szCs w:val="24"/>
          <w:lang w:val="gl-ES"/>
        </w:rPr>
        <w:t>Unidade</w:t>
      </w:r>
      <w:r w:rsidRPr="00BF249D">
        <w:rPr>
          <w:sz w:val="24"/>
          <w:szCs w:val="24"/>
          <w:lang w:val="gl-ES"/>
        </w:rPr>
        <w:t xml:space="preserve"> COVID nos que a dose m</w:t>
      </w:r>
      <w:r w:rsidR="00DC67A1" w:rsidRPr="00BF249D">
        <w:rPr>
          <w:sz w:val="24"/>
          <w:szCs w:val="24"/>
          <w:lang w:val="gl-ES"/>
        </w:rPr>
        <w:t>á</w:t>
      </w:r>
      <w:r w:rsidRPr="00BF249D">
        <w:rPr>
          <w:sz w:val="24"/>
          <w:szCs w:val="24"/>
          <w:lang w:val="gl-ES"/>
        </w:rPr>
        <w:t>is alta de Dexametasona de 20 mg/día mellorou a evolución con respecto á dose máis baixa (6 mg). Este beneficio fíxose aparente na evolución clínica e esta achega tivo unha gran difusión</w:t>
      </w:r>
      <w:r w:rsidRPr="00BF249D">
        <w:rPr>
          <w:spacing w:val="47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e</w:t>
      </w:r>
      <w:r w:rsidRPr="00BF249D">
        <w:rPr>
          <w:spacing w:val="45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impacto</w:t>
      </w:r>
      <w:r w:rsidRPr="00BF249D">
        <w:rPr>
          <w:spacing w:val="44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na</w:t>
      </w:r>
      <w:r w:rsidRPr="00BF249D">
        <w:rPr>
          <w:spacing w:val="45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comunidade</w:t>
      </w:r>
      <w:r w:rsidRPr="00BF249D">
        <w:rPr>
          <w:spacing w:val="46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científica</w:t>
      </w:r>
      <w:r w:rsidRPr="00BF249D">
        <w:rPr>
          <w:spacing w:val="47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tras</w:t>
      </w:r>
      <w:r w:rsidRPr="00BF249D">
        <w:rPr>
          <w:spacing w:val="42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a</w:t>
      </w:r>
      <w:r w:rsidR="00B824F1" w:rsidRPr="00BF249D">
        <w:rPr>
          <w:sz w:val="24"/>
          <w:szCs w:val="24"/>
          <w:lang w:val="gl-ES"/>
        </w:rPr>
        <w:t xml:space="preserve"> súa</w:t>
      </w:r>
      <w:r w:rsidRPr="00BF249D">
        <w:rPr>
          <w:sz w:val="24"/>
          <w:szCs w:val="24"/>
          <w:lang w:val="gl-ES"/>
        </w:rPr>
        <w:t xml:space="preserve"> publicación no European Respiratory Journal, e foi de</w:t>
      </w:r>
      <w:r w:rsidR="00DC67A1" w:rsidRPr="00BF249D">
        <w:rPr>
          <w:sz w:val="24"/>
          <w:szCs w:val="24"/>
          <w:lang w:val="gl-ES"/>
        </w:rPr>
        <w:t xml:space="preserve"> gran axuda para o manexo </w:t>
      </w:r>
      <w:r w:rsidR="00AE3007">
        <w:rPr>
          <w:sz w:val="24"/>
          <w:szCs w:val="24"/>
          <w:lang w:val="gl-ES"/>
        </w:rPr>
        <w:t xml:space="preserve">destes </w:t>
      </w:r>
      <w:r w:rsidR="005D1061">
        <w:rPr>
          <w:sz w:val="24"/>
          <w:szCs w:val="24"/>
          <w:lang w:val="gl-ES"/>
        </w:rPr>
        <w:t>enfermos</w:t>
      </w:r>
      <w:r w:rsidR="00DC67A1" w:rsidRPr="00BF249D">
        <w:rPr>
          <w:sz w:val="24"/>
          <w:szCs w:val="24"/>
          <w:lang w:val="gl-ES"/>
        </w:rPr>
        <w:t>.</w:t>
      </w:r>
    </w:p>
    <w:p w:rsidR="008842F4" w:rsidRPr="00BF249D" w:rsidRDefault="008842F4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Durante este período da Pandemia tentamos tamén mellorar o prognóstico dos nosos pacientes con terapias inhaladas na fase inicial da enfermidade, unha vez coñecido o mecanismo de transmisión e a forma de entrar do virus a través dos receptores da ECA2, distribuídos especialmente no aparello respiratorio.</w:t>
      </w:r>
    </w:p>
    <w:p w:rsidR="005A63BC" w:rsidRPr="00BF249D" w:rsidRDefault="005A63BC" w:rsidP="005D1061">
      <w:pPr>
        <w:pStyle w:val="Textoindependiente"/>
        <w:rPr>
          <w:sz w:val="24"/>
          <w:szCs w:val="24"/>
          <w:lang w:val="gl-ES"/>
        </w:rPr>
      </w:pPr>
    </w:p>
    <w:p w:rsidR="00502133" w:rsidRPr="00BF249D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 xml:space="preserve">Unha das moléculas na que mais empeño puxemos foi o </w:t>
      </w:r>
      <w:r w:rsidRPr="00BF249D">
        <w:rPr>
          <w:i/>
          <w:sz w:val="24"/>
          <w:szCs w:val="24"/>
          <w:lang w:val="gl-ES"/>
        </w:rPr>
        <w:t>etanol</w:t>
      </w:r>
      <w:r w:rsidRPr="00BF249D">
        <w:rPr>
          <w:sz w:val="24"/>
          <w:szCs w:val="24"/>
          <w:lang w:val="gl-ES"/>
        </w:rPr>
        <w:t xml:space="preserve"> inhalado a concentracións do 65% </w:t>
      </w:r>
      <w:r w:rsidRPr="00BF249D">
        <w:rPr>
          <w:spacing w:val="-3"/>
          <w:sz w:val="24"/>
          <w:szCs w:val="24"/>
          <w:lang w:val="gl-ES"/>
        </w:rPr>
        <w:t xml:space="preserve">ao </w:t>
      </w:r>
      <w:r w:rsidRPr="00BF249D">
        <w:rPr>
          <w:sz w:val="24"/>
          <w:szCs w:val="24"/>
          <w:lang w:val="gl-ES"/>
        </w:rPr>
        <w:t xml:space="preserve">que o virus </w:t>
      </w:r>
      <w:r w:rsidR="00B824F1" w:rsidRPr="00BF249D">
        <w:rPr>
          <w:sz w:val="24"/>
          <w:szCs w:val="24"/>
          <w:lang w:val="gl-ES"/>
        </w:rPr>
        <w:t>é</w:t>
      </w:r>
      <w:r w:rsidR="005A63BC">
        <w:rPr>
          <w:sz w:val="24"/>
          <w:szCs w:val="24"/>
          <w:lang w:val="gl-ES"/>
        </w:rPr>
        <w:t xml:space="preserve"> moi sensible.</w:t>
      </w:r>
      <w:r w:rsidRPr="00BF249D">
        <w:rPr>
          <w:sz w:val="24"/>
          <w:szCs w:val="24"/>
          <w:lang w:val="gl-ES"/>
        </w:rPr>
        <w:t xml:space="preserve"> Houbo que demostrar primeiro que non era tóxico en animais e logo en persoas voluntarias, resultados publicados en Pharmaceutics. Aplicámolo en forma de inhalación a un </w:t>
      </w:r>
      <w:r w:rsidR="00E326E4" w:rsidRPr="00BF249D">
        <w:rPr>
          <w:sz w:val="24"/>
          <w:szCs w:val="24"/>
          <w:lang w:val="gl-ES"/>
        </w:rPr>
        <w:t>fluxo</w:t>
      </w:r>
      <w:r w:rsidR="006D57B8">
        <w:rPr>
          <w:sz w:val="24"/>
          <w:szCs w:val="24"/>
          <w:lang w:val="gl-ES"/>
        </w:rPr>
        <w:t xml:space="preserve"> de 2-3 litros/minuto</w:t>
      </w:r>
      <w:r w:rsidRPr="00BF249D">
        <w:rPr>
          <w:sz w:val="24"/>
          <w:szCs w:val="24"/>
          <w:lang w:val="gl-ES"/>
        </w:rPr>
        <w:t xml:space="preserve"> durante 15 minutos cada 8 horas en persoas nun novo Centr</w:t>
      </w:r>
      <w:r w:rsidR="006D57B8">
        <w:rPr>
          <w:sz w:val="24"/>
          <w:szCs w:val="24"/>
          <w:lang w:val="gl-ES"/>
        </w:rPr>
        <w:t>o residencial adaptado (CEGADI)</w:t>
      </w:r>
      <w:r w:rsidRPr="00BF249D">
        <w:rPr>
          <w:sz w:val="24"/>
          <w:szCs w:val="24"/>
          <w:lang w:val="gl-ES"/>
        </w:rPr>
        <w:t xml:space="preserve"> no segundo ano de Pandemia e puidemos observar que era seguro, aínda que o beneficio obtido parece ter que ver m</w:t>
      </w:r>
      <w:r w:rsidR="00E326E4" w:rsidRPr="00BF249D">
        <w:rPr>
          <w:sz w:val="24"/>
          <w:szCs w:val="24"/>
          <w:lang w:val="gl-ES"/>
        </w:rPr>
        <w:t>á</w:t>
      </w:r>
      <w:r w:rsidRPr="00BF249D">
        <w:rPr>
          <w:sz w:val="24"/>
          <w:szCs w:val="24"/>
          <w:lang w:val="gl-ES"/>
        </w:rPr>
        <w:t>is coa negatividad</w:t>
      </w:r>
      <w:r w:rsidR="00E326E4" w:rsidRPr="00BF249D">
        <w:rPr>
          <w:sz w:val="24"/>
          <w:szCs w:val="24"/>
          <w:lang w:val="gl-ES"/>
        </w:rPr>
        <w:t>e</w:t>
      </w:r>
      <w:r w:rsidRPr="00BF249D">
        <w:rPr>
          <w:sz w:val="24"/>
          <w:szCs w:val="24"/>
          <w:lang w:val="gl-ES"/>
        </w:rPr>
        <w:t xml:space="preserve"> da PCR no tempo que coa melloría clínica. Estes resultados están pendentes de</w:t>
      </w:r>
      <w:r w:rsidRPr="00BF249D">
        <w:rPr>
          <w:spacing w:val="-1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publicación.</w:t>
      </w:r>
    </w:p>
    <w:p w:rsidR="00DC67A1" w:rsidRPr="00BF249D" w:rsidRDefault="00DC67A1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Na  actualidade,  compartimos  con  Odontoloxía</w:t>
      </w:r>
      <w:r w:rsidR="006D57B8">
        <w:rPr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un</w:t>
      </w:r>
      <w:r w:rsidR="00E326E4" w:rsidRPr="00BF249D">
        <w:rPr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Proxecto</w:t>
      </w:r>
      <w:r w:rsidRPr="00BF249D">
        <w:rPr>
          <w:spacing w:val="64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FIS</w:t>
      </w:r>
      <w:r w:rsidRPr="00BF249D">
        <w:rPr>
          <w:spacing w:val="64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para</w:t>
      </w:r>
      <w:r w:rsidRPr="00BF249D">
        <w:rPr>
          <w:spacing w:val="65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ensaiar</w:t>
      </w:r>
      <w:r w:rsidRPr="00BF249D">
        <w:rPr>
          <w:spacing w:val="64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a</w:t>
      </w:r>
      <w:r w:rsidRPr="00BF249D">
        <w:rPr>
          <w:spacing w:val="65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utilidade</w:t>
      </w:r>
      <w:r w:rsidRPr="00BF249D">
        <w:rPr>
          <w:spacing w:val="63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de</w:t>
      </w:r>
      <w:r w:rsidRPr="00BF249D">
        <w:rPr>
          <w:spacing w:val="64"/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múltiples</w:t>
      </w:r>
      <w:r w:rsidR="00E326E4" w:rsidRPr="00BF249D">
        <w:rPr>
          <w:sz w:val="24"/>
          <w:szCs w:val="24"/>
          <w:lang w:val="gl-ES"/>
        </w:rPr>
        <w:t xml:space="preserve"> </w:t>
      </w:r>
      <w:r w:rsidRPr="00BF249D">
        <w:rPr>
          <w:sz w:val="24"/>
          <w:szCs w:val="24"/>
          <w:lang w:val="gl-ES"/>
        </w:rPr>
        <w:t>colutorios na evolución clínica do COVID leve. Afortunadamente non o puidemos ensaiar ata este momento grazas ao control da Pandemia, pero é algo que hai que ter presente no caso de que a Pandemia non se controle de forma definitiva ou reapareza con novas variantes.</w:t>
      </w:r>
    </w:p>
    <w:p w:rsidR="006D57B8" w:rsidRPr="00BF249D" w:rsidRDefault="006D57B8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Todo este traballo non se podería desenvolver sen apoio institucional e un equipo multidisciplinar con profesionais, que deron o mellor de si durante a Pandemia. A eles debémoslle estes resultados.</w:t>
      </w:r>
    </w:p>
    <w:p w:rsidR="006D57B8" w:rsidRPr="00BF249D" w:rsidRDefault="006D57B8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 xml:space="preserve">Gustaríame rematar, </w:t>
      </w:r>
      <w:r w:rsidR="00E326E4" w:rsidRPr="00BF249D">
        <w:rPr>
          <w:sz w:val="24"/>
          <w:szCs w:val="24"/>
          <w:lang w:val="gl-ES"/>
        </w:rPr>
        <w:t>concluíndo</w:t>
      </w:r>
      <w:r w:rsidRPr="00BF249D">
        <w:rPr>
          <w:sz w:val="24"/>
          <w:szCs w:val="24"/>
          <w:lang w:val="gl-ES"/>
        </w:rPr>
        <w:t>:</w:t>
      </w:r>
    </w:p>
    <w:p w:rsidR="006D57B8" w:rsidRPr="00BF249D" w:rsidRDefault="006D57B8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1.- O modelo sociosanitario actual non está preparado para enfrontarse a unha pandemia.</w:t>
      </w:r>
    </w:p>
    <w:p w:rsidR="006D57B8" w:rsidRPr="00BF249D" w:rsidRDefault="006D57B8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lastRenderedPageBreak/>
        <w:t xml:space="preserve">2.-O modelo sociosanitario actual pódese adaptar a unha Pandemia, medicalizándoo, mellorando a calidade da asistencia nas súas residencias por ser </w:t>
      </w:r>
      <w:r w:rsidR="00DC67A1" w:rsidRPr="00BF249D">
        <w:rPr>
          <w:sz w:val="24"/>
          <w:szCs w:val="24"/>
          <w:lang w:val="gl-ES"/>
        </w:rPr>
        <w:t>aí</w:t>
      </w:r>
      <w:r w:rsidRPr="00BF249D">
        <w:rPr>
          <w:sz w:val="24"/>
          <w:szCs w:val="24"/>
          <w:lang w:val="gl-ES"/>
        </w:rPr>
        <w:t xml:space="preserve"> onde reside a </w:t>
      </w:r>
      <w:r w:rsidR="00E326E4" w:rsidRPr="00BF249D">
        <w:rPr>
          <w:sz w:val="24"/>
          <w:szCs w:val="24"/>
          <w:lang w:val="gl-ES"/>
        </w:rPr>
        <w:t>poboación</w:t>
      </w:r>
      <w:r w:rsidRPr="00BF249D">
        <w:rPr>
          <w:sz w:val="24"/>
          <w:szCs w:val="24"/>
          <w:lang w:val="gl-ES"/>
        </w:rPr>
        <w:t xml:space="preserve"> máis vulnerable.</w:t>
      </w:r>
    </w:p>
    <w:p w:rsidR="006D57B8" w:rsidRPr="00BF249D" w:rsidRDefault="006D57B8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3.- Necesítase un vínculo estreito e coordinación entre a asistencia sociosanitaria e a sanitaria.</w:t>
      </w:r>
    </w:p>
    <w:p w:rsidR="006D57B8" w:rsidRPr="00BF249D" w:rsidRDefault="006D57B8" w:rsidP="005D1061">
      <w:pPr>
        <w:pStyle w:val="Textoindependiente"/>
        <w:rPr>
          <w:sz w:val="24"/>
          <w:szCs w:val="24"/>
          <w:lang w:val="gl-ES"/>
        </w:rPr>
      </w:pPr>
    </w:p>
    <w:p w:rsidR="00502133" w:rsidRDefault="00E326E4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4.- A HADO podería ser ese ví</w:t>
      </w:r>
      <w:r w:rsidR="00C27016" w:rsidRPr="00BF249D">
        <w:rPr>
          <w:sz w:val="24"/>
          <w:szCs w:val="24"/>
          <w:lang w:val="gl-ES"/>
        </w:rPr>
        <w:t>nculo entre o Hospital e os CCSS.</w:t>
      </w:r>
    </w:p>
    <w:p w:rsidR="006D57B8" w:rsidRPr="00BF249D" w:rsidRDefault="006D57B8" w:rsidP="005D1061">
      <w:pPr>
        <w:pStyle w:val="Textoindependiente"/>
        <w:rPr>
          <w:sz w:val="24"/>
          <w:szCs w:val="24"/>
          <w:lang w:val="gl-ES"/>
        </w:rPr>
      </w:pPr>
    </w:p>
    <w:p w:rsidR="00502133" w:rsidRPr="00BF249D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5.- A historia clínica electrónica compartida e o rexistro electrónico da medicación, sen dúbida representaron un avance importante na asistencia.</w:t>
      </w:r>
    </w:p>
    <w:p w:rsidR="00DC67A1" w:rsidRPr="00BF249D" w:rsidRDefault="00DC67A1" w:rsidP="005D1061">
      <w:pPr>
        <w:pStyle w:val="Textoindependiente"/>
        <w:rPr>
          <w:sz w:val="24"/>
          <w:szCs w:val="24"/>
          <w:lang w:val="gl-ES"/>
        </w:rPr>
      </w:pPr>
    </w:p>
    <w:p w:rsidR="00502133" w:rsidRPr="00BF249D" w:rsidRDefault="00C27016" w:rsidP="005D1061">
      <w:pPr>
        <w:pStyle w:val="Textoindependiente"/>
        <w:rPr>
          <w:sz w:val="24"/>
          <w:szCs w:val="24"/>
          <w:lang w:val="gl-ES"/>
        </w:rPr>
      </w:pPr>
      <w:r w:rsidRPr="00BF249D">
        <w:rPr>
          <w:sz w:val="24"/>
          <w:szCs w:val="24"/>
          <w:lang w:val="gl-ES"/>
        </w:rPr>
        <w:t>6.- Os avances tecnolóxicos e informáticos, que axuden a detectar precozmente calquera cambio clínico nun residente, poden ser de especial utilidade para actuar de forma precoz e mellorar a calidade da asistencia nos CCSS.</w:t>
      </w:r>
    </w:p>
    <w:p w:rsidR="00502133" w:rsidRDefault="00502133" w:rsidP="005D1061">
      <w:pPr>
        <w:pStyle w:val="Textoindependiente"/>
        <w:rPr>
          <w:sz w:val="24"/>
          <w:szCs w:val="24"/>
          <w:lang w:val="gl-ES"/>
        </w:rPr>
      </w:pPr>
    </w:p>
    <w:p w:rsidR="006D57B8" w:rsidRDefault="006D57B8" w:rsidP="005D1061">
      <w:pPr>
        <w:pStyle w:val="Textoindependiente"/>
        <w:rPr>
          <w:sz w:val="24"/>
          <w:szCs w:val="24"/>
          <w:lang w:val="gl-ES"/>
        </w:rPr>
      </w:pPr>
    </w:p>
    <w:p w:rsidR="006D57B8" w:rsidRPr="00BF249D" w:rsidRDefault="006D57B8" w:rsidP="005D1061">
      <w:pPr>
        <w:pStyle w:val="Textoindependiente"/>
        <w:rPr>
          <w:sz w:val="24"/>
          <w:szCs w:val="24"/>
          <w:lang w:val="gl-ES"/>
        </w:rPr>
      </w:pPr>
    </w:p>
    <w:p w:rsidR="00502133" w:rsidRPr="00BF249D" w:rsidRDefault="005D1061" w:rsidP="005D1061">
      <w:pPr>
        <w:pStyle w:val="Textoindependiente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ab/>
      </w:r>
      <w:r>
        <w:rPr>
          <w:sz w:val="24"/>
          <w:szCs w:val="24"/>
          <w:lang w:val="gl-ES"/>
        </w:rPr>
        <w:tab/>
      </w:r>
      <w:r>
        <w:rPr>
          <w:sz w:val="24"/>
          <w:szCs w:val="24"/>
          <w:lang w:val="gl-ES"/>
        </w:rPr>
        <w:tab/>
      </w:r>
      <w:r>
        <w:rPr>
          <w:sz w:val="24"/>
          <w:szCs w:val="24"/>
          <w:lang w:val="gl-ES"/>
        </w:rPr>
        <w:tab/>
      </w:r>
      <w:r>
        <w:rPr>
          <w:sz w:val="24"/>
          <w:szCs w:val="24"/>
          <w:lang w:val="gl-ES"/>
        </w:rPr>
        <w:tab/>
      </w:r>
      <w:r w:rsidR="00DE235F">
        <w:rPr>
          <w:sz w:val="24"/>
          <w:szCs w:val="24"/>
          <w:lang w:val="gl-ES"/>
        </w:rPr>
        <w:t>A Coruña a 2 de F</w:t>
      </w:r>
      <w:bookmarkStart w:id="0" w:name="_GoBack"/>
      <w:bookmarkEnd w:id="0"/>
      <w:r w:rsidR="00E326E4" w:rsidRPr="00BF249D">
        <w:rPr>
          <w:sz w:val="24"/>
          <w:szCs w:val="24"/>
          <w:lang w:val="gl-ES"/>
        </w:rPr>
        <w:t>e</w:t>
      </w:r>
      <w:r w:rsidR="00C27016" w:rsidRPr="00BF249D">
        <w:rPr>
          <w:sz w:val="24"/>
          <w:szCs w:val="24"/>
          <w:lang w:val="gl-ES"/>
        </w:rPr>
        <w:t>breiro do 2023</w:t>
      </w:r>
    </w:p>
    <w:sectPr w:rsidR="00502133" w:rsidRPr="00BF249D" w:rsidSect="00502133">
      <w:footerReference w:type="default" r:id="rId7"/>
      <w:pgSz w:w="11910" w:h="16840"/>
      <w:pgMar w:top="1400" w:right="1580" w:bottom="960" w:left="158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A1F" w:rsidRDefault="004F7A1F" w:rsidP="00502133">
      <w:r>
        <w:separator/>
      </w:r>
    </w:p>
  </w:endnote>
  <w:endnote w:type="continuationSeparator" w:id="0">
    <w:p w:rsidR="004F7A1F" w:rsidRDefault="004F7A1F" w:rsidP="0050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20000285" w:usb1="00000000" w:usb2="00000000" w:usb3="00000000" w:csb0="0000019E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33" w:rsidRDefault="00C6272A">
    <w:pPr>
      <w:pStyle w:val="Textoindependiente"/>
      <w:spacing w:line="14" w:lineRule="auto"/>
      <w:ind w:left="0" w:right="0"/>
      <w:jc w:val="left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33056" behindDoc="1" locked="0" layoutInCell="1" allowOverlap="1">
              <wp:simplePos x="0" y="0"/>
              <wp:positionH relativeFrom="page">
                <wp:posOffset>3141980</wp:posOffset>
              </wp:positionH>
              <wp:positionV relativeFrom="page">
                <wp:posOffset>10075545</wp:posOffset>
              </wp:positionV>
              <wp:extent cx="1282700" cy="343535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0" cy="343535"/>
                      </a:xfrm>
                      <a:custGeom>
                        <a:avLst/>
                        <a:gdLst>
                          <a:gd name="T0" fmla="+- 0 5024 4948"/>
                          <a:gd name="T1" fmla="*/ T0 w 2020"/>
                          <a:gd name="T2" fmla="+- 0 15877 15867"/>
                          <a:gd name="T3" fmla="*/ 15877 h 541"/>
                          <a:gd name="T4" fmla="+- 0 5175 4948"/>
                          <a:gd name="T5" fmla="*/ T4 w 2020"/>
                          <a:gd name="T6" fmla="+- 0 15894 15867"/>
                          <a:gd name="T7" fmla="*/ 15894 h 541"/>
                          <a:gd name="T8" fmla="+- 0 5327 4948"/>
                          <a:gd name="T9" fmla="*/ T8 w 2020"/>
                          <a:gd name="T10" fmla="+- 0 15908 15867"/>
                          <a:gd name="T11" fmla="*/ 15908 h 541"/>
                          <a:gd name="T12" fmla="+- 0 5478 4948"/>
                          <a:gd name="T13" fmla="*/ T12 w 2020"/>
                          <a:gd name="T14" fmla="+- 0 15919 15867"/>
                          <a:gd name="T15" fmla="*/ 15919 h 541"/>
                          <a:gd name="T16" fmla="+- 0 5630 4948"/>
                          <a:gd name="T17" fmla="*/ T16 w 2020"/>
                          <a:gd name="T18" fmla="+- 0 15927 15867"/>
                          <a:gd name="T19" fmla="*/ 15927 h 541"/>
                          <a:gd name="T20" fmla="+- 0 5453 4948"/>
                          <a:gd name="T21" fmla="*/ T20 w 2020"/>
                          <a:gd name="T22" fmla="+- 0 15985 15867"/>
                          <a:gd name="T23" fmla="*/ 15985 h 541"/>
                          <a:gd name="T24" fmla="+- 0 5608 4948"/>
                          <a:gd name="T25" fmla="*/ T24 w 2020"/>
                          <a:gd name="T26" fmla="+- 0 15994 15867"/>
                          <a:gd name="T27" fmla="*/ 15994 h 541"/>
                          <a:gd name="T28" fmla="+- 0 5764 4948"/>
                          <a:gd name="T29" fmla="*/ T28 w 2020"/>
                          <a:gd name="T30" fmla="+- 0 16000 15867"/>
                          <a:gd name="T31" fmla="*/ 16000 h 541"/>
                          <a:gd name="T32" fmla="+- 0 5919 4948"/>
                          <a:gd name="T33" fmla="*/ T32 w 2020"/>
                          <a:gd name="T34" fmla="+- 0 16002 15867"/>
                          <a:gd name="T35" fmla="*/ 16002 h 541"/>
                          <a:gd name="T36" fmla="+- 0 6075 4948"/>
                          <a:gd name="T37" fmla="*/ T36 w 2020"/>
                          <a:gd name="T38" fmla="+- 0 16001 15867"/>
                          <a:gd name="T39" fmla="*/ 16001 h 541"/>
                          <a:gd name="T40" fmla="+- 0 6230 4948"/>
                          <a:gd name="T41" fmla="*/ T40 w 2020"/>
                          <a:gd name="T42" fmla="+- 0 15997 15867"/>
                          <a:gd name="T43" fmla="*/ 15997 h 541"/>
                          <a:gd name="T44" fmla="+- 0 6385 4948"/>
                          <a:gd name="T45" fmla="*/ T44 w 2020"/>
                          <a:gd name="T46" fmla="+- 0 15990 15867"/>
                          <a:gd name="T47" fmla="*/ 15990 h 541"/>
                          <a:gd name="T48" fmla="+- 0 6210 4948"/>
                          <a:gd name="T49" fmla="*/ T48 w 2020"/>
                          <a:gd name="T50" fmla="+- 0 15930 15867"/>
                          <a:gd name="T51" fmla="*/ 15930 h 541"/>
                          <a:gd name="T52" fmla="+- 0 6362 4948"/>
                          <a:gd name="T53" fmla="*/ T52 w 2020"/>
                          <a:gd name="T54" fmla="+- 0 15924 15867"/>
                          <a:gd name="T55" fmla="*/ 15924 h 541"/>
                          <a:gd name="T56" fmla="+- 0 6513 4948"/>
                          <a:gd name="T57" fmla="*/ T56 w 2020"/>
                          <a:gd name="T58" fmla="+- 0 15914 15867"/>
                          <a:gd name="T59" fmla="*/ 15914 h 541"/>
                          <a:gd name="T60" fmla="+- 0 6665 4948"/>
                          <a:gd name="T61" fmla="*/ T60 w 2020"/>
                          <a:gd name="T62" fmla="+- 0 15901 15867"/>
                          <a:gd name="T63" fmla="*/ 15901 h 541"/>
                          <a:gd name="T64" fmla="+- 0 6816 4948"/>
                          <a:gd name="T65" fmla="*/ T64 w 2020"/>
                          <a:gd name="T66" fmla="+- 0 15886 15867"/>
                          <a:gd name="T67" fmla="*/ 15886 h 541"/>
                          <a:gd name="T68" fmla="+- 0 6968 4948"/>
                          <a:gd name="T69" fmla="*/ T68 w 2020"/>
                          <a:gd name="T70" fmla="+- 0 15867 15867"/>
                          <a:gd name="T71" fmla="*/ 15867 h 541"/>
                          <a:gd name="T72" fmla="+- 0 6968 4948"/>
                          <a:gd name="T73" fmla="*/ T72 w 2020"/>
                          <a:gd name="T74" fmla="+- 0 16273 15867"/>
                          <a:gd name="T75" fmla="*/ 16273 h 541"/>
                          <a:gd name="T76" fmla="+- 0 6800 4948"/>
                          <a:gd name="T77" fmla="*/ T76 w 2020"/>
                          <a:gd name="T78" fmla="+- 0 16293 15867"/>
                          <a:gd name="T79" fmla="*/ 16293 h 541"/>
                          <a:gd name="T80" fmla="+- 0 6631 4948"/>
                          <a:gd name="T81" fmla="*/ T80 w 2020"/>
                          <a:gd name="T82" fmla="+- 0 16310 15867"/>
                          <a:gd name="T83" fmla="*/ 16310 h 541"/>
                          <a:gd name="T84" fmla="+- 0 6463 4948"/>
                          <a:gd name="T85" fmla="*/ T84 w 2020"/>
                          <a:gd name="T86" fmla="+- 0 16323 15867"/>
                          <a:gd name="T87" fmla="*/ 16323 h 541"/>
                          <a:gd name="T88" fmla="+- 0 6385 4948"/>
                          <a:gd name="T89" fmla="*/ T88 w 2020"/>
                          <a:gd name="T90" fmla="+- 0 16396 15867"/>
                          <a:gd name="T91" fmla="*/ 16396 h 541"/>
                          <a:gd name="T92" fmla="+- 0 6230 4948"/>
                          <a:gd name="T93" fmla="*/ T92 w 2020"/>
                          <a:gd name="T94" fmla="+- 0 16403 15867"/>
                          <a:gd name="T95" fmla="*/ 16403 h 541"/>
                          <a:gd name="T96" fmla="+- 0 6075 4948"/>
                          <a:gd name="T97" fmla="*/ T96 w 2020"/>
                          <a:gd name="T98" fmla="+- 0 16407 15867"/>
                          <a:gd name="T99" fmla="*/ 16407 h 541"/>
                          <a:gd name="T100" fmla="+- 0 5919 4948"/>
                          <a:gd name="T101" fmla="*/ T100 w 2020"/>
                          <a:gd name="T102" fmla="+- 0 16408 15867"/>
                          <a:gd name="T103" fmla="*/ 16408 h 541"/>
                          <a:gd name="T104" fmla="+- 0 5764 4948"/>
                          <a:gd name="T105" fmla="*/ T104 w 2020"/>
                          <a:gd name="T106" fmla="+- 0 16406 15867"/>
                          <a:gd name="T107" fmla="*/ 16406 h 541"/>
                          <a:gd name="T108" fmla="+- 0 5608 4948"/>
                          <a:gd name="T109" fmla="*/ T108 w 2020"/>
                          <a:gd name="T110" fmla="+- 0 16400 15867"/>
                          <a:gd name="T111" fmla="*/ 16400 h 541"/>
                          <a:gd name="T112" fmla="+- 0 5453 4948"/>
                          <a:gd name="T113" fmla="*/ T112 w 2020"/>
                          <a:gd name="T114" fmla="+- 0 16391 15867"/>
                          <a:gd name="T115" fmla="*/ 16391 h 541"/>
                          <a:gd name="T116" fmla="+- 0 5369 4948"/>
                          <a:gd name="T117" fmla="*/ T116 w 2020"/>
                          <a:gd name="T118" fmla="+- 0 16317 15867"/>
                          <a:gd name="T119" fmla="*/ 16317 h 541"/>
                          <a:gd name="T120" fmla="+- 0 5200 4948"/>
                          <a:gd name="T121" fmla="*/ T120 w 2020"/>
                          <a:gd name="T122" fmla="+- 0 16302 15867"/>
                          <a:gd name="T123" fmla="*/ 16302 h 541"/>
                          <a:gd name="T124" fmla="+- 0 5032 4948"/>
                          <a:gd name="T125" fmla="*/ T124 w 2020"/>
                          <a:gd name="T126" fmla="+- 0 16284 15867"/>
                          <a:gd name="T127" fmla="*/ 16284 h 541"/>
                          <a:gd name="T128" fmla="+- 0 5200 4948"/>
                          <a:gd name="T129" fmla="*/ T128 w 2020"/>
                          <a:gd name="T130" fmla="+- 0 16099 15867"/>
                          <a:gd name="T131" fmla="*/ 16099 h 541"/>
                          <a:gd name="T132" fmla="+- 0 5453 4948"/>
                          <a:gd name="T133" fmla="*/ T132 w 2020"/>
                          <a:gd name="T134" fmla="+- 0 16323 15867"/>
                          <a:gd name="T135" fmla="*/ 16323 h 541"/>
                          <a:gd name="T136" fmla="+- 0 6463 4948"/>
                          <a:gd name="T137" fmla="*/ T136 w 2020"/>
                          <a:gd name="T138" fmla="+- 0 15985 15867"/>
                          <a:gd name="T139" fmla="*/ 15985 h 541"/>
                          <a:gd name="T140" fmla="+- 0 5705 4948"/>
                          <a:gd name="T141" fmla="*/ T140 w 2020"/>
                          <a:gd name="T142" fmla="+- 0 15930 15867"/>
                          <a:gd name="T143" fmla="*/ 15930 h 541"/>
                          <a:gd name="T144" fmla="+- 0 6210 4948"/>
                          <a:gd name="T145" fmla="*/ T144 w 2020"/>
                          <a:gd name="T146" fmla="+- 0 15998 15867"/>
                          <a:gd name="T147" fmla="*/ 15998 h 54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2020" h="541">
                            <a:moveTo>
                              <a:pt x="0" y="0"/>
                            </a:moveTo>
                            <a:lnTo>
                              <a:pt x="76" y="10"/>
                            </a:lnTo>
                            <a:lnTo>
                              <a:pt x="151" y="19"/>
                            </a:lnTo>
                            <a:lnTo>
                              <a:pt x="227" y="27"/>
                            </a:lnTo>
                            <a:lnTo>
                              <a:pt x="303" y="34"/>
                            </a:lnTo>
                            <a:lnTo>
                              <a:pt x="379" y="41"/>
                            </a:lnTo>
                            <a:lnTo>
                              <a:pt x="454" y="47"/>
                            </a:lnTo>
                            <a:lnTo>
                              <a:pt x="530" y="52"/>
                            </a:lnTo>
                            <a:lnTo>
                              <a:pt x="606" y="57"/>
                            </a:lnTo>
                            <a:lnTo>
                              <a:pt x="682" y="60"/>
                            </a:lnTo>
                            <a:lnTo>
                              <a:pt x="757" y="63"/>
                            </a:lnTo>
                            <a:lnTo>
                              <a:pt x="505" y="118"/>
                            </a:lnTo>
                            <a:lnTo>
                              <a:pt x="583" y="123"/>
                            </a:lnTo>
                            <a:lnTo>
                              <a:pt x="660" y="127"/>
                            </a:lnTo>
                            <a:lnTo>
                              <a:pt x="738" y="130"/>
                            </a:lnTo>
                            <a:lnTo>
                              <a:pt x="816" y="133"/>
                            </a:lnTo>
                            <a:lnTo>
                              <a:pt x="893" y="134"/>
                            </a:lnTo>
                            <a:lnTo>
                              <a:pt x="971" y="135"/>
                            </a:lnTo>
                            <a:lnTo>
                              <a:pt x="1049" y="135"/>
                            </a:lnTo>
                            <a:lnTo>
                              <a:pt x="1127" y="134"/>
                            </a:lnTo>
                            <a:lnTo>
                              <a:pt x="1204" y="133"/>
                            </a:lnTo>
                            <a:lnTo>
                              <a:pt x="1282" y="130"/>
                            </a:lnTo>
                            <a:lnTo>
                              <a:pt x="1360" y="127"/>
                            </a:lnTo>
                            <a:lnTo>
                              <a:pt x="1437" y="123"/>
                            </a:lnTo>
                            <a:lnTo>
                              <a:pt x="1515" y="118"/>
                            </a:lnTo>
                            <a:lnTo>
                              <a:pt x="1262" y="63"/>
                            </a:lnTo>
                            <a:lnTo>
                              <a:pt x="1338" y="60"/>
                            </a:lnTo>
                            <a:lnTo>
                              <a:pt x="1414" y="57"/>
                            </a:lnTo>
                            <a:lnTo>
                              <a:pt x="1490" y="52"/>
                            </a:lnTo>
                            <a:lnTo>
                              <a:pt x="1565" y="47"/>
                            </a:lnTo>
                            <a:lnTo>
                              <a:pt x="1641" y="41"/>
                            </a:lnTo>
                            <a:lnTo>
                              <a:pt x="1717" y="34"/>
                            </a:lnTo>
                            <a:lnTo>
                              <a:pt x="1793" y="27"/>
                            </a:lnTo>
                            <a:lnTo>
                              <a:pt x="1868" y="19"/>
                            </a:lnTo>
                            <a:lnTo>
                              <a:pt x="1944" y="10"/>
                            </a:lnTo>
                            <a:lnTo>
                              <a:pt x="2020" y="0"/>
                            </a:lnTo>
                            <a:lnTo>
                              <a:pt x="1767" y="232"/>
                            </a:lnTo>
                            <a:lnTo>
                              <a:pt x="2020" y="406"/>
                            </a:lnTo>
                            <a:lnTo>
                              <a:pt x="1936" y="417"/>
                            </a:lnTo>
                            <a:lnTo>
                              <a:pt x="1852" y="426"/>
                            </a:lnTo>
                            <a:lnTo>
                              <a:pt x="1767" y="435"/>
                            </a:lnTo>
                            <a:lnTo>
                              <a:pt x="1683" y="443"/>
                            </a:lnTo>
                            <a:lnTo>
                              <a:pt x="1599" y="450"/>
                            </a:lnTo>
                            <a:lnTo>
                              <a:pt x="1515" y="456"/>
                            </a:lnTo>
                            <a:lnTo>
                              <a:pt x="1515" y="524"/>
                            </a:lnTo>
                            <a:lnTo>
                              <a:pt x="1437" y="529"/>
                            </a:lnTo>
                            <a:lnTo>
                              <a:pt x="1360" y="533"/>
                            </a:lnTo>
                            <a:lnTo>
                              <a:pt x="1282" y="536"/>
                            </a:lnTo>
                            <a:lnTo>
                              <a:pt x="1204" y="539"/>
                            </a:lnTo>
                            <a:lnTo>
                              <a:pt x="1127" y="540"/>
                            </a:lnTo>
                            <a:lnTo>
                              <a:pt x="1049" y="541"/>
                            </a:lnTo>
                            <a:lnTo>
                              <a:pt x="971" y="541"/>
                            </a:lnTo>
                            <a:lnTo>
                              <a:pt x="893" y="540"/>
                            </a:lnTo>
                            <a:lnTo>
                              <a:pt x="816" y="539"/>
                            </a:lnTo>
                            <a:lnTo>
                              <a:pt x="738" y="536"/>
                            </a:lnTo>
                            <a:lnTo>
                              <a:pt x="660" y="533"/>
                            </a:lnTo>
                            <a:lnTo>
                              <a:pt x="583" y="529"/>
                            </a:lnTo>
                            <a:lnTo>
                              <a:pt x="505" y="524"/>
                            </a:lnTo>
                            <a:lnTo>
                              <a:pt x="505" y="456"/>
                            </a:lnTo>
                            <a:lnTo>
                              <a:pt x="421" y="450"/>
                            </a:lnTo>
                            <a:lnTo>
                              <a:pt x="337" y="443"/>
                            </a:lnTo>
                            <a:lnTo>
                              <a:pt x="252" y="435"/>
                            </a:lnTo>
                            <a:lnTo>
                              <a:pt x="168" y="426"/>
                            </a:lnTo>
                            <a:lnTo>
                              <a:pt x="84" y="417"/>
                            </a:lnTo>
                            <a:lnTo>
                              <a:pt x="0" y="406"/>
                            </a:lnTo>
                            <a:lnTo>
                              <a:pt x="252" y="232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505" y="456"/>
                            </a:moveTo>
                            <a:lnTo>
                              <a:pt x="505" y="118"/>
                            </a:lnTo>
                            <a:moveTo>
                              <a:pt x="1515" y="118"/>
                            </a:moveTo>
                            <a:lnTo>
                              <a:pt x="1515" y="456"/>
                            </a:lnTo>
                            <a:moveTo>
                              <a:pt x="757" y="63"/>
                            </a:moveTo>
                            <a:lnTo>
                              <a:pt x="757" y="131"/>
                            </a:lnTo>
                            <a:moveTo>
                              <a:pt x="1262" y="131"/>
                            </a:moveTo>
                            <a:lnTo>
                              <a:pt x="1262" y="6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029FE" id="AutoShape 2" o:spid="_x0000_s1026" style="position:absolute;margin-left:247.4pt;margin-top:793.35pt;width:101pt;height:27.0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0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" path="m,l76,10r75,9l227,27r76,7l379,41r75,6l530,52r76,5l682,60r75,3l505,118r78,5l660,127r78,3l816,133r77,1l971,135r78,l1127,134r77,-1l1282,130r78,-3l1437,123r78,-5l1262,63r76,-3l1414,57r76,-5l1565,47r76,-6l1717,34r76,-7l1868,19r76,-9l2020,,1767,232r253,174l1936,417r-84,9l1767,435r-84,8l1599,450r-84,6l1515,524r-78,5l1360,533r-78,3l1204,539r-77,1l1049,541r-78,l893,540r-77,-1l738,536r-78,-3l583,529r-78,-5l505,456r-84,-6l337,443r-85,-8l168,426,84,417,,406,252,232,,xm505,456r,-338m1515,118r,338m757,63r,68m1262,131r,-68e" filled="f" strokecolor="#71a0dc">
              <v:path arrowok="t" o:connecttype="custom" o:connectlocs="48260,10081895;144145,10092690;240665,10101580;336550,10108565;433070,10113645;320675,10150475;419100,10156190;518160,10160000;616585,10161270;715645,10160635;814070,10158095;912495,10153650;801370,10115550;897890,10111740;993775,10105390;1090295,10097135;1186180,10087610;1282700,10075545;1282700,10333355;1176020,10346055;1068705,10356850;962025,10365105;912495,10411460;814070,10415905;715645,10418445;616585,10419080;518160,10417810;419100,10414000;320675,10408285;267335,10361295;160020,10351770;53340,10340340;160020,10222865;320675,10365105;962025,10150475;480695,10115550;801370,10158730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33568" behindDoc="1" locked="0" layoutInCell="1" allowOverlap="1">
              <wp:simplePos x="0" y="0"/>
              <wp:positionH relativeFrom="page">
                <wp:posOffset>3674110</wp:posOffset>
              </wp:positionH>
              <wp:positionV relativeFrom="page">
                <wp:posOffset>10225405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133" w:rsidRDefault="00FD20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 w:rsidR="00C27016">
                            <w:rPr>
                              <w:color w:val="5B9BD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35F">
                            <w:rPr>
                              <w:noProof/>
                              <w:color w:val="5B9BD5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3pt;margin-top:805.15pt;width:17.3pt;height:13.0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R/tPquEAAAANAQAADwAA&#10;AAAAAAAAAAAAAAAEBQAAZHJzL2Rvd25yZXYueG1sUEsFBgAAAAAEAAQA8wAAABIGAAAAAA==&#10;" filled="f" stroked="f">
              <v:textbox inset="0,0,0,0">
                <w:txbxContent>
                  <w:p w:rsidR="00502133" w:rsidRDefault="00FD20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 w:rsidR="00C27016">
                      <w:rPr>
                        <w:color w:val="5B9BD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235F">
                      <w:rPr>
                        <w:noProof/>
                        <w:color w:val="5B9BD5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A1F" w:rsidRDefault="004F7A1F" w:rsidP="00502133">
      <w:r>
        <w:separator/>
      </w:r>
    </w:p>
  </w:footnote>
  <w:footnote w:type="continuationSeparator" w:id="0">
    <w:p w:rsidR="004F7A1F" w:rsidRDefault="004F7A1F" w:rsidP="00502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33"/>
    <w:rsid w:val="00045686"/>
    <w:rsid w:val="00071DD6"/>
    <w:rsid w:val="00143B21"/>
    <w:rsid w:val="00297715"/>
    <w:rsid w:val="004A3FD8"/>
    <w:rsid w:val="004F7A1F"/>
    <w:rsid w:val="00502133"/>
    <w:rsid w:val="00507079"/>
    <w:rsid w:val="005074B2"/>
    <w:rsid w:val="00547E51"/>
    <w:rsid w:val="005A117C"/>
    <w:rsid w:val="005A63BC"/>
    <w:rsid w:val="005B73A6"/>
    <w:rsid w:val="005D1061"/>
    <w:rsid w:val="006D57B8"/>
    <w:rsid w:val="0070047E"/>
    <w:rsid w:val="007144A3"/>
    <w:rsid w:val="0072366A"/>
    <w:rsid w:val="00841380"/>
    <w:rsid w:val="008842F4"/>
    <w:rsid w:val="00A003A7"/>
    <w:rsid w:val="00AE3007"/>
    <w:rsid w:val="00B56DBF"/>
    <w:rsid w:val="00B824F1"/>
    <w:rsid w:val="00BF249D"/>
    <w:rsid w:val="00C27016"/>
    <w:rsid w:val="00C36DC6"/>
    <w:rsid w:val="00C456AA"/>
    <w:rsid w:val="00C6272A"/>
    <w:rsid w:val="00CE07BF"/>
    <w:rsid w:val="00D657E9"/>
    <w:rsid w:val="00DA6DE1"/>
    <w:rsid w:val="00DC67A1"/>
    <w:rsid w:val="00DC72E0"/>
    <w:rsid w:val="00DE235F"/>
    <w:rsid w:val="00E326E4"/>
    <w:rsid w:val="00FD20EB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5D190"/>
  <w15:docId w15:val="{DA3A42E0-0266-4C3B-94C4-39F7C80B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2133"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02133"/>
    <w:pPr>
      <w:ind w:left="121" w:right="116"/>
      <w:jc w:val="both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  <w:rsid w:val="00502133"/>
  </w:style>
  <w:style w:type="paragraph" w:customStyle="1" w:styleId="TableParagraph">
    <w:name w:val="Table Paragraph"/>
    <w:basedOn w:val="Normal"/>
    <w:uiPriority w:val="1"/>
    <w:qFormat/>
    <w:rsid w:val="0050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C15E9-CE17-4059-AA2C-1A7E6B6F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1984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Pose Reino, Antonio</dc:creator>
  <cp:lastModifiedBy>Pose Reino, Antonio</cp:lastModifiedBy>
  <cp:revision>2</cp:revision>
  <dcterms:created xsi:type="dcterms:W3CDTF">2023-02-06T17:26:00Z</dcterms:created>
  <dcterms:modified xsi:type="dcterms:W3CDTF">2023-02-06T17:26:00Z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2023-02-03T00:00:00Z</vt:filetime>
  </property>
</Properties>
</file>